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18" w:rsidRPr="00ED39C7" w:rsidRDefault="00707C3F">
      <w:pPr>
        <w:pStyle w:val="a5"/>
        <w:numPr>
          <w:ilvl w:val="0"/>
          <w:numId w:val="1"/>
        </w:numPr>
        <w:tabs>
          <w:tab w:val="left" w:pos="471"/>
        </w:tabs>
        <w:spacing w:before="88"/>
        <w:rPr>
          <w:rFonts w:ascii="Meiryo UI" w:eastAsia="Meiryo UI" w:hAnsi="Meiryo UI"/>
          <w:sz w:val="25"/>
        </w:rPr>
      </w:pPr>
      <w:r w:rsidRPr="00ED39C7">
        <w:rPr>
          <w:rFonts w:ascii="Meiryo UI" w:eastAsia="Meiryo UI" w:hAnsi="Meiryo UI"/>
          <w:sz w:val="25"/>
        </w:rPr>
        <w:t>選択した制度カード名とその概要（制度カードから書き写す）</w:t>
      </w:r>
    </w:p>
    <w:p w:rsidR="00CE7D18" w:rsidRPr="00ED39C7" w:rsidRDefault="00707C3F">
      <w:pPr>
        <w:pStyle w:val="a3"/>
        <w:spacing w:before="16"/>
        <w:rPr>
          <w:rFonts w:ascii="Meiryo UI" w:eastAsia="Meiryo UI" w:hAnsi="Meiryo UI"/>
          <w:sz w:val="8"/>
        </w:rPr>
      </w:pPr>
      <w:r w:rsidRPr="00ED39C7">
        <w:rPr>
          <w:rFonts w:ascii="Meiryo UI" w:eastAsia="Meiryo UI" w:hAnsi="Meiryo U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59.65pt;margin-top:10.75pt;width:470.3pt;height:103.65pt;z-index:-15728640;mso-wrap-distance-left:0;mso-wrap-distance-right:0;mso-position-horizontal-relative:page" filled="f" strokeweight=".49989mm">
            <v:textbox inset="0,0,0,0">
              <w:txbxContent>
                <w:p w:rsidR="00CE7D18" w:rsidRPr="00ED39C7" w:rsidRDefault="00707C3F">
                  <w:pPr>
                    <w:pStyle w:val="a3"/>
                    <w:spacing w:line="410" w:lineRule="exact"/>
                    <w:ind w:left="124"/>
                    <w:rPr>
                      <w:rFonts w:ascii="Meiryo UI" w:eastAsia="Meiryo UI" w:hAnsi="Meiryo UI"/>
                    </w:rPr>
                  </w:pPr>
                  <w:r w:rsidRPr="00ED39C7">
                    <w:rPr>
                      <w:rFonts w:ascii="Meiryo UI" w:eastAsia="Meiryo UI" w:hAnsi="Meiryo UI"/>
                    </w:rPr>
                    <w:t>カード名：</w:t>
                  </w:r>
                </w:p>
                <w:p w:rsidR="00CE7D18" w:rsidRPr="00ED39C7" w:rsidRDefault="00CE7D18">
                  <w:pPr>
                    <w:pStyle w:val="a3"/>
                    <w:spacing w:before="10"/>
                    <w:rPr>
                      <w:rFonts w:ascii="Meiryo UI" w:eastAsia="Meiryo UI" w:hAnsi="Meiryo UI"/>
                      <w:sz w:val="24"/>
                    </w:rPr>
                  </w:pPr>
                </w:p>
                <w:p w:rsidR="00CE7D18" w:rsidRPr="00ED39C7" w:rsidRDefault="00707C3F">
                  <w:pPr>
                    <w:pStyle w:val="a3"/>
                    <w:ind w:left="124"/>
                    <w:rPr>
                      <w:rFonts w:ascii="Meiryo UI" w:eastAsia="Meiryo UI" w:hAnsi="Meiryo UI"/>
                    </w:rPr>
                  </w:pPr>
                  <w:r w:rsidRPr="00ED39C7">
                    <w:rPr>
                      <w:rFonts w:ascii="Meiryo UI" w:eastAsia="Meiryo UI" w:hAnsi="Meiryo UI"/>
                    </w:rPr>
                    <w:t>概要：</w:t>
                  </w:r>
                </w:p>
              </w:txbxContent>
            </v:textbox>
            <w10:wrap type="topAndBottom" anchorx="page"/>
          </v:shape>
        </w:pict>
      </w:r>
    </w:p>
    <w:p w:rsidR="00CE7D18" w:rsidRPr="00ED39C7" w:rsidRDefault="00CE7D18">
      <w:pPr>
        <w:pStyle w:val="a3"/>
        <w:spacing w:before="5"/>
        <w:rPr>
          <w:rFonts w:ascii="Meiryo UI" w:eastAsia="Meiryo UI" w:hAnsi="Meiryo UI"/>
          <w:sz w:val="20"/>
        </w:rPr>
      </w:pPr>
    </w:p>
    <w:p w:rsidR="00CE7D18" w:rsidRPr="00ED39C7" w:rsidRDefault="00707C3F">
      <w:pPr>
        <w:pStyle w:val="a5"/>
        <w:numPr>
          <w:ilvl w:val="0"/>
          <w:numId w:val="1"/>
        </w:numPr>
        <w:tabs>
          <w:tab w:val="left" w:pos="471"/>
        </w:tabs>
        <w:rPr>
          <w:rFonts w:ascii="Meiryo UI" w:eastAsia="Meiryo UI" w:hAnsi="Meiryo UI"/>
          <w:sz w:val="25"/>
        </w:rPr>
      </w:pPr>
      <w:r w:rsidRPr="00ED39C7">
        <w:rPr>
          <w:rFonts w:ascii="Meiryo UI" w:eastAsia="Meiryo UI" w:hAnsi="Meiryo UI"/>
        </w:rPr>
        <w:pict>
          <v:shape id="_x0000_s1105" type="#_x0000_t202" style="position:absolute;left:0;text-align:left;margin-left:59.1pt;margin-top:30pt;width:470.3pt;height:113.75pt;z-index:-15728128;mso-wrap-distance-left:0;mso-wrap-distance-right:0;mso-position-horizontal-relative:page" filled="f" strokeweight=".49989mm">
            <v:textbox inset="0,0,0,0">
              <w:txbxContent>
                <w:p w:rsidR="00CE7D18" w:rsidRDefault="00707C3F">
                  <w:pPr>
                    <w:spacing w:before="90" w:line="387" w:lineRule="exact"/>
                    <w:ind w:left="136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例）一般の人が作った漫画や小説、ネット配信される作品</w:t>
                  </w:r>
                </w:p>
                <w:p w:rsidR="00CE7D18" w:rsidRDefault="00707C3F">
                  <w:pPr>
                    <w:pStyle w:val="a3"/>
                    <w:spacing w:line="441" w:lineRule="exact"/>
                    <w:ind w:left="136"/>
                  </w:pPr>
                  <w:r>
                    <w:rPr>
                      <w:w w:val="110"/>
                    </w:rPr>
                    <w:t>•</w:t>
                  </w:r>
                </w:p>
                <w:p w:rsidR="00CE7D18" w:rsidRDefault="00707C3F">
                  <w:pPr>
                    <w:pStyle w:val="a3"/>
                    <w:spacing w:line="446" w:lineRule="exact"/>
                    <w:ind w:left="136"/>
                  </w:pPr>
                  <w:r>
                    <w:rPr>
                      <w:w w:val="110"/>
                    </w:rPr>
                    <w:t>•</w:t>
                  </w:r>
                </w:p>
                <w:p w:rsidR="00CE7D18" w:rsidRDefault="00707C3F">
                  <w:pPr>
                    <w:pStyle w:val="a3"/>
                    <w:spacing w:line="448" w:lineRule="exact"/>
                    <w:ind w:left="136"/>
                  </w:pPr>
                  <w:r>
                    <w:rPr>
                      <w:w w:val="110"/>
                    </w:rPr>
                    <w:t>•</w:t>
                  </w:r>
                </w:p>
              </w:txbxContent>
            </v:textbox>
            <w10:wrap type="topAndBottom" anchorx="page"/>
          </v:shape>
        </w:pict>
      </w:r>
      <w:r w:rsidRPr="00ED39C7">
        <w:rPr>
          <w:rFonts w:ascii="Meiryo UI" w:eastAsia="Meiryo UI" w:hAnsi="Meiryo UI"/>
          <w:sz w:val="25"/>
        </w:rPr>
        <w:t>どういう著作物に適用可能か？（いくつか箇条書きで具体例をあげよう）</w:t>
      </w:r>
    </w:p>
    <w:p w:rsidR="00CE7D18" w:rsidRPr="00ED39C7" w:rsidRDefault="00707C3F">
      <w:pPr>
        <w:pStyle w:val="a3"/>
        <w:spacing w:before="227"/>
        <w:ind w:left="130"/>
        <w:rPr>
          <w:rFonts w:ascii="Meiryo UI" w:eastAsia="Meiryo UI" w:hAnsi="Meiryo UI"/>
        </w:rPr>
      </w:pPr>
      <w:r w:rsidRPr="00ED39C7">
        <w:rPr>
          <w:rFonts w:ascii="Meiryo UI" w:eastAsia="Meiryo UI" w:hAnsi="Meiryo UI"/>
        </w:rPr>
        <w:t>■</w:t>
      </w:r>
      <w:r w:rsidRPr="00ED39C7">
        <w:rPr>
          <w:rFonts w:ascii="Meiryo UI" w:eastAsia="Meiryo UI" w:hAnsi="Meiryo UI"/>
        </w:rPr>
        <w:t>その制度で利益</w:t>
      </w:r>
      <w:r w:rsidRPr="00ED39C7">
        <w:rPr>
          <w:rFonts w:ascii="Meiryo UI" w:eastAsia="Meiryo UI" w:hAnsi="Meiryo UI"/>
        </w:rPr>
        <w:t xml:space="preserve"> / </w:t>
      </w:r>
      <w:r w:rsidRPr="00ED39C7">
        <w:rPr>
          <w:rFonts w:ascii="Meiryo UI" w:eastAsia="Meiryo UI" w:hAnsi="Meiryo UI"/>
        </w:rPr>
        <w:t>不利益を得るステークホルダーカードの整理</w:t>
      </w:r>
    </w:p>
    <w:p w:rsidR="00CE7D18" w:rsidRPr="00ED39C7" w:rsidRDefault="00CE7D18">
      <w:pPr>
        <w:pStyle w:val="a3"/>
        <w:spacing w:before="10"/>
        <w:rPr>
          <w:rFonts w:ascii="Meiryo UI" w:eastAsia="Meiryo UI" w:hAnsi="Meiryo UI"/>
          <w:sz w:val="7"/>
        </w:rPr>
      </w:pPr>
    </w:p>
    <w:tbl>
      <w:tblPr>
        <w:tblStyle w:val="TableNormal"/>
        <w:tblW w:w="9408" w:type="dxa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448"/>
        <w:gridCol w:w="3136"/>
        <w:gridCol w:w="3136"/>
      </w:tblGrid>
      <w:tr w:rsidR="00ED39C7" w:rsidRPr="00ED39C7" w:rsidTr="00ED39C7">
        <w:trPr>
          <w:trHeight w:val="314"/>
        </w:trPr>
        <w:tc>
          <w:tcPr>
            <w:tcW w:w="1688" w:type="dxa"/>
            <w:tcBorders>
              <w:bottom w:val="nil"/>
              <w:right w:val="nil"/>
            </w:tcBorders>
          </w:tcPr>
          <w:p w:rsidR="00ED39C7" w:rsidRPr="00ED39C7" w:rsidRDefault="00ED39C7" w:rsidP="00ED39C7">
            <w:pPr>
              <w:pStyle w:val="TableParagraph"/>
              <w:spacing w:line="294" w:lineRule="exact"/>
              <w:ind w:left="135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sz w:val="25"/>
              </w:rPr>
              <w:t>利益を得る</w:t>
            </w:r>
          </w:p>
        </w:tc>
        <w:tc>
          <w:tcPr>
            <w:tcW w:w="1448" w:type="dxa"/>
            <w:tcBorders>
              <w:left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tabs>
                <w:tab w:val="left" w:pos="744"/>
              </w:tabs>
              <w:spacing w:line="294" w:lineRule="exact"/>
              <w:ind w:left="290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02"/>
                <w:sz w:val="25"/>
                <w:u w:val="single"/>
              </w:rPr>
              <w:t xml:space="preserve"> </w:t>
            </w:r>
            <w:r w:rsidRPr="00ED39C7">
              <w:rPr>
                <w:rFonts w:ascii="Meiryo UI" w:eastAsia="Meiryo UI" w:hAnsi="Meiryo UI"/>
                <w:sz w:val="25"/>
                <w:u w:val="single"/>
              </w:rPr>
              <w:tab/>
            </w:r>
            <w:r w:rsidRPr="00ED39C7">
              <w:rPr>
                <w:rFonts w:ascii="Meiryo UI" w:eastAsia="Meiryo UI" w:hAnsi="Meiryo UI"/>
                <w:sz w:val="25"/>
              </w:rPr>
              <w:t>枚</w:t>
            </w:r>
          </w:p>
        </w:tc>
        <w:tc>
          <w:tcPr>
            <w:tcW w:w="3136" w:type="dxa"/>
            <w:tcBorders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294" w:lineRule="exact"/>
              <w:ind w:left="132"/>
              <w:rPr>
                <w:rFonts w:ascii="Meiryo UI" w:eastAsia="Meiryo UI" w:hAnsi="Meiryo UI" w:hint="eastAsia"/>
                <w:sz w:val="25"/>
              </w:rPr>
            </w:pPr>
            <w:r>
              <w:rPr>
                <w:rFonts w:ascii="Meiryo UI" w:eastAsia="Meiryo UI" w:hAnsi="Meiryo UI" w:hint="eastAsia"/>
                <w:sz w:val="25"/>
              </w:rPr>
              <w:t>不利益を得る　　＿＿枚</w:t>
            </w:r>
          </w:p>
        </w:tc>
        <w:tc>
          <w:tcPr>
            <w:tcW w:w="3136" w:type="dxa"/>
            <w:tcBorders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294" w:lineRule="exact"/>
              <w:ind w:left="132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sz w:val="25"/>
              </w:rPr>
              <w:t>無関係</w:t>
            </w:r>
          </w:p>
        </w:tc>
      </w:tr>
      <w:tr w:rsidR="00ED39C7" w:rsidRPr="00ED39C7" w:rsidTr="00ED39C7">
        <w:trPr>
          <w:trHeight w:val="355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335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335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ED39C7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529"/>
        </w:trPr>
        <w:tc>
          <w:tcPr>
            <w:tcW w:w="3136" w:type="dxa"/>
            <w:gridSpan w:val="2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ED39C7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ED39C7">
            <w:pPr>
              <w:pStyle w:val="TableParagraph"/>
              <w:spacing w:line="428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ED39C7">
            <w:pPr>
              <w:pStyle w:val="TableParagraph"/>
              <w:spacing w:line="428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688"/>
        </w:trPr>
        <w:tc>
          <w:tcPr>
            <w:tcW w:w="9408" w:type="dxa"/>
            <w:gridSpan w:val="4"/>
            <w:tcBorders>
              <w:top w:val="single" w:sz="18" w:space="0" w:color="000000"/>
            </w:tcBorders>
            <w:shd w:val="clear" w:color="auto" w:fill="EFEFEF"/>
          </w:tcPr>
          <w:p w:rsidR="00ED39C7" w:rsidRPr="00ED39C7" w:rsidRDefault="00ED39C7" w:rsidP="00ED39C7">
            <w:pPr>
              <w:pStyle w:val="TableParagraph"/>
              <w:tabs>
                <w:tab w:val="left" w:pos="5221"/>
              </w:tabs>
              <w:spacing w:before="98"/>
              <w:ind w:left="81"/>
              <w:jc w:val="center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sz w:val="25"/>
              </w:rPr>
              <w:t>A.「利益を得る」－「不利益を得る」＝</w:t>
            </w:r>
            <w:r w:rsidRPr="00ED39C7">
              <w:rPr>
                <w:rFonts w:ascii="Meiryo UI" w:eastAsia="Meiryo UI" w:hAnsi="Meiryo UI"/>
                <w:sz w:val="25"/>
                <w:u w:val="single"/>
              </w:rPr>
              <w:tab/>
            </w:r>
            <w:r w:rsidRPr="00ED39C7">
              <w:rPr>
                <w:rFonts w:ascii="Meiryo UI" w:eastAsia="Meiryo UI" w:hAnsi="Meiryo UI"/>
                <w:sz w:val="25"/>
              </w:rPr>
              <w:t>枚</w:t>
            </w:r>
          </w:p>
        </w:tc>
      </w:tr>
    </w:tbl>
    <w:p w:rsidR="00CE7D18" w:rsidRDefault="00707C3F">
      <w:pPr>
        <w:pStyle w:val="a3"/>
        <w:spacing w:before="320" w:after="37"/>
        <w:ind w:left="130"/>
        <w:rPr>
          <w:rFonts w:ascii="Meiryo UI" w:eastAsia="Meiryo UI" w:hAnsi="Meiryo UI"/>
          <w:spacing w:val="-1"/>
        </w:rPr>
      </w:pPr>
      <w:r w:rsidRPr="00ED39C7">
        <w:rPr>
          <w:rFonts w:ascii="Meiryo UI" w:eastAsia="Meiryo UI" w:hAnsi="Meiryo UI"/>
          <w:spacing w:val="-1"/>
        </w:rPr>
        <w:t>■</w:t>
      </w:r>
      <w:r w:rsidRPr="00ED39C7">
        <w:rPr>
          <w:rFonts w:ascii="Meiryo UI" w:eastAsia="Meiryo UI" w:hAnsi="Meiryo UI"/>
          <w:spacing w:val="-1"/>
        </w:rPr>
        <w:t>その制度で実現できる</w:t>
      </w:r>
      <w:r w:rsidRPr="00ED39C7">
        <w:rPr>
          <w:rFonts w:ascii="Meiryo UI" w:eastAsia="Meiryo UI" w:hAnsi="Meiryo UI"/>
          <w:spacing w:val="-1"/>
        </w:rPr>
        <w:t xml:space="preserve"> </w:t>
      </w:r>
      <w:r w:rsidRPr="00ED39C7">
        <w:rPr>
          <w:rFonts w:ascii="Meiryo UI" w:eastAsia="Meiryo UI" w:hAnsi="Meiryo UI"/>
        </w:rPr>
        <w:t>/</w:t>
      </w:r>
      <w:r w:rsidRPr="00ED39C7">
        <w:rPr>
          <w:rFonts w:ascii="Meiryo UI" w:eastAsia="Meiryo UI" w:hAnsi="Meiryo UI"/>
          <w:spacing w:val="-1"/>
        </w:rPr>
        <w:t xml:space="preserve"> </w:t>
      </w:r>
      <w:r w:rsidRPr="00ED39C7">
        <w:rPr>
          <w:rFonts w:ascii="Meiryo UI" w:eastAsia="Meiryo UI" w:hAnsi="Meiryo UI"/>
          <w:spacing w:val="-1"/>
        </w:rPr>
        <w:t>できない文化の豊かさ</w:t>
      </w:r>
    </w:p>
    <w:tbl>
      <w:tblPr>
        <w:tblStyle w:val="TableNormal"/>
        <w:tblW w:w="9408" w:type="dxa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448"/>
        <w:gridCol w:w="3136"/>
        <w:gridCol w:w="3136"/>
      </w:tblGrid>
      <w:tr w:rsidR="00ED39C7" w:rsidRPr="00ED39C7" w:rsidTr="00ED39C7">
        <w:trPr>
          <w:trHeight w:val="314"/>
        </w:trPr>
        <w:tc>
          <w:tcPr>
            <w:tcW w:w="1688" w:type="dxa"/>
            <w:tcBorders>
              <w:bottom w:val="nil"/>
              <w:right w:val="nil"/>
            </w:tcBorders>
          </w:tcPr>
          <w:p w:rsidR="00ED39C7" w:rsidRPr="00ED39C7" w:rsidRDefault="00ED39C7" w:rsidP="00AA42D1">
            <w:pPr>
              <w:pStyle w:val="TableParagraph"/>
              <w:spacing w:line="294" w:lineRule="exact"/>
              <w:ind w:left="135"/>
              <w:rPr>
                <w:rFonts w:ascii="Meiryo UI" w:eastAsia="Meiryo UI" w:hAnsi="Meiryo UI" w:hint="eastAsia"/>
                <w:sz w:val="25"/>
              </w:rPr>
            </w:pPr>
            <w:r>
              <w:rPr>
                <w:rFonts w:ascii="Meiryo UI" w:eastAsia="Meiryo UI" w:hAnsi="Meiryo UI" w:hint="eastAsia"/>
                <w:sz w:val="25"/>
              </w:rPr>
              <w:t>実現できる</w:t>
            </w:r>
          </w:p>
        </w:tc>
        <w:tc>
          <w:tcPr>
            <w:tcW w:w="1448" w:type="dxa"/>
            <w:tcBorders>
              <w:left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tabs>
                <w:tab w:val="left" w:pos="744"/>
              </w:tabs>
              <w:spacing w:line="294" w:lineRule="exact"/>
              <w:ind w:left="290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02"/>
                <w:sz w:val="25"/>
                <w:u w:val="single"/>
              </w:rPr>
              <w:t xml:space="preserve"> </w:t>
            </w:r>
            <w:r w:rsidRPr="00ED39C7">
              <w:rPr>
                <w:rFonts w:ascii="Meiryo UI" w:eastAsia="Meiryo UI" w:hAnsi="Meiryo UI"/>
                <w:sz w:val="25"/>
                <w:u w:val="single"/>
              </w:rPr>
              <w:tab/>
            </w:r>
            <w:r w:rsidRPr="00ED39C7">
              <w:rPr>
                <w:rFonts w:ascii="Meiryo UI" w:eastAsia="Meiryo UI" w:hAnsi="Meiryo UI"/>
                <w:sz w:val="25"/>
              </w:rPr>
              <w:t>枚</w:t>
            </w:r>
          </w:p>
        </w:tc>
        <w:tc>
          <w:tcPr>
            <w:tcW w:w="3136" w:type="dxa"/>
            <w:tcBorders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294" w:lineRule="exact"/>
              <w:ind w:left="132"/>
              <w:rPr>
                <w:rFonts w:ascii="Meiryo UI" w:eastAsia="Meiryo UI" w:hAnsi="Meiryo UI" w:hint="eastAsia"/>
                <w:sz w:val="25"/>
              </w:rPr>
            </w:pPr>
            <w:r>
              <w:rPr>
                <w:rFonts w:ascii="Meiryo UI" w:eastAsia="Meiryo UI" w:hAnsi="Meiryo UI" w:hint="eastAsia"/>
                <w:sz w:val="25"/>
              </w:rPr>
              <w:t>実現できない</w:t>
            </w:r>
            <w:r>
              <w:rPr>
                <w:rFonts w:ascii="Meiryo UI" w:eastAsia="Meiryo UI" w:hAnsi="Meiryo UI" w:hint="eastAsia"/>
                <w:sz w:val="25"/>
              </w:rPr>
              <w:t xml:space="preserve">　　＿＿枚</w:t>
            </w:r>
          </w:p>
        </w:tc>
        <w:tc>
          <w:tcPr>
            <w:tcW w:w="3136" w:type="dxa"/>
            <w:tcBorders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294" w:lineRule="exact"/>
              <w:ind w:left="132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sz w:val="25"/>
              </w:rPr>
              <w:t>無関係</w:t>
            </w:r>
          </w:p>
        </w:tc>
      </w:tr>
      <w:tr w:rsidR="00ED39C7" w:rsidRPr="00ED39C7" w:rsidTr="00ED39C7">
        <w:trPr>
          <w:trHeight w:val="355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35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35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529"/>
        </w:trPr>
        <w:tc>
          <w:tcPr>
            <w:tcW w:w="3136" w:type="dxa"/>
            <w:gridSpan w:val="2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AA42D1">
            <w:pPr>
              <w:pStyle w:val="TableParagraph"/>
              <w:spacing w:line="428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AA42D1">
            <w:pPr>
              <w:pStyle w:val="TableParagraph"/>
              <w:spacing w:line="428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ED39C7">
        <w:trPr>
          <w:trHeight w:val="688"/>
        </w:trPr>
        <w:tc>
          <w:tcPr>
            <w:tcW w:w="9408" w:type="dxa"/>
            <w:gridSpan w:val="4"/>
            <w:tcBorders>
              <w:top w:val="single" w:sz="18" w:space="0" w:color="000000"/>
            </w:tcBorders>
            <w:shd w:val="clear" w:color="auto" w:fill="EFEFEF"/>
          </w:tcPr>
          <w:p w:rsidR="00ED39C7" w:rsidRPr="00ED39C7" w:rsidRDefault="00ED39C7" w:rsidP="00AA42D1">
            <w:pPr>
              <w:pStyle w:val="TableParagraph"/>
              <w:tabs>
                <w:tab w:val="left" w:pos="5221"/>
              </w:tabs>
              <w:spacing w:before="98"/>
              <w:ind w:left="81"/>
              <w:jc w:val="center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sz w:val="25"/>
              </w:rPr>
              <w:t>B.「実現できる」－「実現できない」＝</w:t>
            </w:r>
            <w:r w:rsidRPr="00ED39C7">
              <w:rPr>
                <w:rFonts w:ascii="Meiryo UI" w:eastAsia="Meiryo UI" w:hAnsi="Meiryo UI"/>
                <w:sz w:val="25"/>
                <w:u w:val="single"/>
              </w:rPr>
              <w:tab/>
            </w:r>
            <w:r w:rsidRPr="00ED39C7">
              <w:rPr>
                <w:rFonts w:ascii="Meiryo UI" w:eastAsia="Meiryo UI" w:hAnsi="Meiryo UI"/>
                <w:sz w:val="25"/>
              </w:rPr>
              <w:t>枚</w:t>
            </w:r>
          </w:p>
        </w:tc>
      </w:tr>
    </w:tbl>
    <w:p w:rsidR="00CE7D18" w:rsidRPr="00ED39C7" w:rsidRDefault="00CE7D18">
      <w:pPr>
        <w:jc w:val="center"/>
        <w:rPr>
          <w:rFonts w:ascii="Meiryo UI" w:eastAsia="Meiryo UI" w:hAnsi="Meiryo UI"/>
          <w:sz w:val="25"/>
        </w:rPr>
        <w:sectPr w:rsidR="00CE7D18" w:rsidRPr="00ED39C7">
          <w:headerReference w:type="default" r:id="rId7"/>
          <w:footerReference w:type="default" r:id="rId8"/>
          <w:type w:val="continuous"/>
          <w:pgSz w:w="11910" w:h="16840"/>
          <w:pgMar w:top="1240" w:right="1180" w:bottom="860" w:left="1060" w:header="321" w:footer="666" w:gutter="0"/>
          <w:pgNumType w:start="1"/>
          <w:cols w:space="720"/>
        </w:sectPr>
      </w:pPr>
    </w:p>
    <w:p w:rsidR="00CE7D18" w:rsidRPr="00ED39C7" w:rsidRDefault="00707C3F">
      <w:pPr>
        <w:pStyle w:val="a5"/>
        <w:numPr>
          <w:ilvl w:val="0"/>
          <w:numId w:val="1"/>
        </w:numPr>
        <w:tabs>
          <w:tab w:val="left" w:pos="471"/>
        </w:tabs>
        <w:spacing w:before="46"/>
        <w:rPr>
          <w:rFonts w:ascii="Meiryo UI" w:eastAsia="Meiryo UI" w:hAnsi="Meiryo UI"/>
          <w:sz w:val="25"/>
        </w:rPr>
      </w:pPr>
      <w:r w:rsidRPr="00ED39C7">
        <w:rPr>
          <w:rFonts w:ascii="Meiryo UI" w:eastAsia="Meiryo UI" w:hAnsi="Meiryo UI"/>
          <w:sz w:val="25"/>
        </w:rPr>
        <w:lastRenderedPageBreak/>
        <w:t>制度カードの改定案（箇条書きでわかりやすく）</w:t>
      </w:r>
    </w:p>
    <w:p w:rsidR="00CE7D18" w:rsidRPr="00ED39C7" w:rsidRDefault="00707C3F">
      <w:pPr>
        <w:pStyle w:val="a3"/>
        <w:spacing w:before="8"/>
        <w:rPr>
          <w:rFonts w:ascii="Meiryo UI" w:eastAsia="Meiryo UI" w:hAnsi="Meiryo UI"/>
          <w:sz w:val="10"/>
        </w:rPr>
      </w:pPr>
      <w:r w:rsidRPr="00ED39C7">
        <w:rPr>
          <w:rFonts w:ascii="Meiryo UI" w:eastAsia="Meiryo UI" w:hAnsi="Meiryo UI"/>
        </w:rPr>
        <w:pict>
          <v:shape id="_x0000_s1104" type="#_x0000_t202" style="position:absolute;margin-left:59.1pt;margin-top:12.15pt;width:470.3pt;height:146.55pt;z-index:-15727616;mso-wrap-distance-left:0;mso-wrap-distance-right:0;mso-position-horizontal-relative:page" filled="f" strokeweight=".49989mm">
            <v:textbox inset="0,0,0,0">
              <w:txbxContent>
                <w:p w:rsidR="00CE7D18" w:rsidRDefault="00707C3F">
                  <w:pPr>
                    <w:spacing w:before="90" w:line="387" w:lineRule="exact"/>
                    <w:ind w:left="136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例）制作した作品の販売を許可する新たな資格制度を設置する</w:t>
                  </w:r>
                </w:p>
                <w:p w:rsidR="00CE7D18" w:rsidRDefault="00707C3F">
                  <w:pPr>
                    <w:pStyle w:val="a3"/>
                    <w:spacing w:line="441" w:lineRule="exact"/>
                    <w:ind w:left="136"/>
                  </w:pPr>
                  <w:r>
                    <w:rPr>
                      <w:w w:val="110"/>
                    </w:rPr>
                    <w:t>•</w:t>
                  </w:r>
                </w:p>
                <w:p w:rsidR="00CE7D18" w:rsidRDefault="00707C3F">
                  <w:pPr>
                    <w:pStyle w:val="a3"/>
                    <w:spacing w:line="446" w:lineRule="exact"/>
                    <w:ind w:left="136"/>
                  </w:pPr>
                  <w:r>
                    <w:rPr>
                      <w:w w:val="110"/>
                    </w:rPr>
                    <w:t>•</w:t>
                  </w:r>
                </w:p>
                <w:p w:rsidR="00CE7D18" w:rsidRDefault="00707C3F">
                  <w:pPr>
                    <w:pStyle w:val="a3"/>
                    <w:spacing w:line="446" w:lineRule="exact"/>
                    <w:ind w:left="136"/>
                  </w:pPr>
                  <w:r>
                    <w:rPr>
                      <w:w w:val="110"/>
                    </w:rPr>
                    <w:t>•</w:t>
                  </w:r>
                </w:p>
                <w:p w:rsidR="00CE7D18" w:rsidRDefault="00707C3F">
                  <w:pPr>
                    <w:pStyle w:val="a3"/>
                    <w:spacing w:line="446" w:lineRule="exact"/>
                    <w:ind w:left="136"/>
                  </w:pPr>
                  <w:r>
                    <w:rPr>
                      <w:w w:val="110"/>
                    </w:rPr>
                    <w:t>•</w:t>
                  </w:r>
                </w:p>
                <w:p w:rsidR="00CE7D18" w:rsidRDefault="00707C3F">
                  <w:pPr>
                    <w:pStyle w:val="a3"/>
                    <w:spacing w:line="448" w:lineRule="exact"/>
                    <w:ind w:left="136"/>
                  </w:pPr>
                  <w:r>
                    <w:rPr>
                      <w:w w:val="110"/>
                    </w:rPr>
                    <w:t>•</w:t>
                  </w:r>
                </w:p>
              </w:txbxContent>
            </v:textbox>
            <w10:wrap type="topAndBottom" anchorx="page"/>
          </v:shape>
        </w:pict>
      </w:r>
    </w:p>
    <w:p w:rsidR="00CE7D18" w:rsidRPr="00ED39C7" w:rsidRDefault="00CE7D18">
      <w:pPr>
        <w:pStyle w:val="a3"/>
        <w:spacing w:before="10"/>
        <w:rPr>
          <w:rFonts w:ascii="Meiryo UI" w:eastAsia="Meiryo UI" w:hAnsi="Meiryo UI"/>
          <w:sz w:val="36"/>
        </w:rPr>
      </w:pPr>
    </w:p>
    <w:p w:rsidR="00CE7D18" w:rsidRPr="00ED39C7" w:rsidRDefault="00707C3F">
      <w:pPr>
        <w:pStyle w:val="a3"/>
        <w:spacing w:before="1"/>
        <w:ind w:left="130"/>
        <w:rPr>
          <w:rFonts w:ascii="Meiryo UI" w:eastAsia="Meiryo UI" w:hAnsi="Meiryo UI"/>
        </w:rPr>
      </w:pPr>
      <w:r w:rsidRPr="00ED39C7">
        <w:rPr>
          <w:rFonts w:ascii="Meiryo UI" w:eastAsia="Meiryo UI" w:hAnsi="Meiryo UI"/>
        </w:rPr>
        <w:t>■</w:t>
      </w:r>
      <w:r w:rsidRPr="00ED39C7">
        <w:rPr>
          <w:rFonts w:ascii="Meiryo UI" w:eastAsia="Meiryo UI" w:hAnsi="Meiryo UI"/>
        </w:rPr>
        <w:t>改定後の制度で利益</w:t>
      </w:r>
      <w:r w:rsidRPr="00ED39C7">
        <w:rPr>
          <w:rFonts w:ascii="Meiryo UI" w:eastAsia="Meiryo UI" w:hAnsi="Meiryo UI"/>
        </w:rPr>
        <w:t xml:space="preserve"> / </w:t>
      </w:r>
      <w:r w:rsidRPr="00ED39C7">
        <w:rPr>
          <w:rFonts w:ascii="Meiryo UI" w:eastAsia="Meiryo UI" w:hAnsi="Meiryo UI"/>
        </w:rPr>
        <w:t>不利益を得るステークホルダーの整理</w:t>
      </w:r>
    </w:p>
    <w:p w:rsidR="00CE7D18" w:rsidRPr="00ED39C7" w:rsidRDefault="00CE7D18">
      <w:pPr>
        <w:pStyle w:val="a3"/>
        <w:spacing w:before="3"/>
        <w:rPr>
          <w:rFonts w:ascii="Meiryo UI" w:eastAsia="Meiryo UI" w:hAnsi="Meiryo UI"/>
          <w:sz w:val="4"/>
        </w:rPr>
      </w:pPr>
    </w:p>
    <w:tbl>
      <w:tblPr>
        <w:tblStyle w:val="TableNormal"/>
        <w:tblW w:w="9408" w:type="dxa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448"/>
        <w:gridCol w:w="3136"/>
        <w:gridCol w:w="3136"/>
      </w:tblGrid>
      <w:tr w:rsidR="00ED39C7" w:rsidRPr="00ED39C7" w:rsidTr="00AA42D1">
        <w:trPr>
          <w:trHeight w:val="314"/>
        </w:trPr>
        <w:tc>
          <w:tcPr>
            <w:tcW w:w="1688" w:type="dxa"/>
            <w:tcBorders>
              <w:bottom w:val="nil"/>
              <w:right w:val="nil"/>
            </w:tcBorders>
          </w:tcPr>
          <w:p w:rsidR="00ED39C7" w:rsidRPr="00ED39C7" w:rsidRDefault="00ED39C7" w:rsidP="00AA42D1">
            <w:pPr>
              <w:pStyle w:val="TableParagraph"/>
              <w:spacing w:line="294" w:lineRule="exact"/>
              <w:ind w:left="135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sz w:val="25"/>
              </w:rPr>
              <w:t>利益を得る</w:t>
            </w:r>
          </w:p>
        </w:tc>
        <w:tc>
          <w:tcPr>
            <w:tcW w:w="1448" w:type="dxa"/>
            <w:tcBorders>
              <w:left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tabs>
                <w:tab w:val="left" w:pos="744"/>
              </w:tabs>
              <w:spacing w:line="294" w:lineRule="exact"/>
              <w:ind w:left="290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02"/>
                <w:sz w:val="25"/>
                <w:u w:val="single"/>
              </w:rPr>
              <w:t xml:space="preserve"> </w:t>
            </w:r>
            <w:r w:rsidRPr="00ED39C7">
              <w:rPr>
                <w:rFonts w:ascii="Meiryo UI" w:eastAsia="Meiryo UI" w:hAnsi="Meiryo UI"/>
                <w:sz w:val="25"/>
                <w:u w:val="single"/>
              </w:rPr>
              <w:tab/>
            </w:r>
            <w:r w:rsidRPr="00ED39C7">
              <w:rPr>
                <w:rFonts w:ascii="Meiryo UI" w:eastAsia="Meiryo UI" w:hAnsi="Meiryo UI"/>
                <w:sz w:val="25"/>
              </w:rPr>
              <w:t>枚</w:t>
            </w:r>
          </w:p>
        </w:tc>
        <w:tc>
          <w:tcPr>
            <w:tcW w:w="3136" w:type="dxa"/>
            <w:tcBorders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294" w:lineRule="exact"/>
              <w:ind w:left="132"/>
              <w:rPr>
                <w:rFonts w:ascii="Meiryo UI" w:eastAsia="Meiryo UI" w:hAnsi="Meiryo UI" w:hint="eastAsia"/>
                <w:sz w:val="25"/>
              </w:rPr>
            </w:pPr>
            <w:r>
              <w:rPr>
                <w:rFonts w:ascii="Meiryo UI" w:eastAsia="Meiryo UI" w:hAnsi="Meiryo UI" w:hint="eastAsia"/>
                <w:sz w:val="25"/>
              </w:rPr>
              <w:t>不利益を得る　　＿＿枚</w:t>
            </w:r>
          </w:p>
        </w:tc>
        <w:tc>
          <w:tcPr>
            <w:tcW w:w="3136" w:type="dxa"/>
            <w:tcBorders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294" w:lineRule="exact"/>
              <w:ind w:left="132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sz w:val="25"/>
              </w:rPr>
              <w:t>無関係</w:t>
            </w:r>
          </w:p>
        </w:tc>
      </w:tr>
      <w:tr w:rsidR="00ED39C7" w:rsidRPr="00ED39C7" w:rsidTr="00AA42D1">
        <w:trPr>
          <w:trHeight w:val="355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35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35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529"/>
        </w:trPr>
        <w:tc>
          <w:tcPr>
            <w:tcW w:w="3136" w:type="dxa"/>
            <w:gridSpan w:val="2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AA42D1">
            <w:pPr>
              <w:pStyle w:val="TableParagraph"/>
              <w:spacing w:line="428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AA42D1">
            <w:pPr>
              <w:pStyle w:val="TableParagraph"/>
              <w:spacing w:line="428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688"/>
        </w:trPr>
        <w:tc>
          <w:tcPr>
            <w:tcW w:w="9408" w:type="dxa"/>
            <w:gridSpan w:val="4"/>
            <w:tcBorders>
              <w:top w:val="single" w:sz="18" w:space="0" w:color="000000"/>
            </w:tcBorders>
            <w:shd w:val="clear" w:color="auto" w:fill="EFEFEF"/>
          </w:tcPr>
          <w:p w:rsidR="00ED39C7" w:rsidRPr="00ED39C7" w:rsidRDefault="00ED39C7" w:rsidP="00AA42D1">
            <w:pPr>
              <w:pStyle w:val="TableParagraph"/>
              <w:tabs>
                <w:tab w:val="left" w:pos="5221"/>
              </w:tabs>
              <w:spacing w:before="98"/>
              <w:ind w:left="81"/>
              <w:jc w:val="center"/>
              <w:rPr>
                <w:rFonts w:ascii="Meiryo UI" w:eastAsia="Meiryo UI" w:hAnsi="Meiryo UI"/>
                <w:sz w:val="25"/>
              </w:rPr>
            </w:pPr>
            <w:r>
              <w:rPr>
                <w:rFonts w:ascii="Meiryo UI" w:eastAsia="Meiryo UI" w:hAnsi="Meiryo UI" w:hint="eastAsia"/>
                <w:sz w:val="25"/>
              </w:rPr>
              <w:t>C</w:t>
            </w:r>
            <w:r w:rsidRPr="00ED39C7">
              <w:rPr>
                <w:rFonts w:ascii="Meiryo UI" w:eastAsia="Meiryo UI" w:hAnsi="Meiryo UI"/>
                <w:sz w:val="25"/>
              </w:rPr>
              <w:t>.「利益を得る」－「不利益を得る」＝</w:t>
            </w:r>
            <w:r w:rsidRPr="00ED39C7">
              <w:rPr>
                <w:rFonts w:ascii="Meiryo UI" w:eastAsia="Meiryo UI" w:hAnsi="Meiryo UI"/>
                <w:sz w:val="25"/>
                <w:u w:val="single"/>
              </w:rPr>
              <w:tab/>
            </w:r>
            <w:r w:rsidRPr="00ED39C7">
              <w:rPr>
                <w:rFonts w:ascii="Meiryo UI" w:eastAsia="Meiryo UI" w:hAnsi="Meiryo UI"/>
                <w:sz w:val="25"/>
              </w:rPr>
              <w:t>枚</w:t>
            </w:r>
          </w:p>
        </w:tc>
      </w:tr>
    </w:tbl>
    <w:p w:rsidR="00CE7D18" w:rsidRPr="00ED39C7" w:rsidRDefault="00CE7D18">
      <w:pPr>
        <w:pStyle w:val="a3"/>
        <w:spacing w:before="3"/>
        <w:rPr>
          <w:rFonts w:ascii="Meiryo UI" w:eastAsia="Meiryo UI" w:hAnsi="Meiryo UI"/>
          <w:sz w:val="21"/>
        </w:rPr>
      </w:pPr>
    </w:p>
    <w:p w:rsidR="00CE7D18" w:rsidRPr="00ED39C7" w:rsidRDefault="00707C3F">
      <w:pPr>
        <w:pStyle w:val="a3"/>
        <w:ind w:left="130"/>
        <w:rPr>
          <w:rFonts w:ascii="Meiryo UI" w:eastAsia="Meiryo UI" w:hAnsi="Meiryo UI"/>
        </w:rPr>
      </w:pPr>
      <w:r w:rsidRPr="00ED39C7">
        <w:rPr>
          <w:rFonts w:ascii="Meiryo UI" w:eastAsia="Meiryo UI" w:hAnsi="Meiryo UI"/>
        </w:rPr>
        <w:t>■</w:t>
      </w:r>
      <w:r w:rsidRPr="00ED39C7">
        <w:rPr>
          <w:rFonts w:ascii="Meiryo UI" w:eastAsia="Meiryo UI" w:hAnsi="Meiryo UI"/>
        </w:rPr>
        <w:t>改定後の制度で実現できる</w:t>
      </w:r>
      <w:r w:rsidRPr="00ED39C7">
        <w:rPr>
          <w:rFonts w:ascii="Meiryo UI" w:eastAsia="Meiryo UI" w:hAnsi="Meiryo UI"/>
        </w:rPr>
        <w:t xml:space="preserve"> / </w:t>
      </w:r>
      <w:r w:rsidRPr="00ED39C7">
        <w:rPr>
          <w:rFonts w:ascii="Meiryo UI" w:eastAsia="Meiryo UI" w:hAnsi="Meiryo UI"/>
        </w:rPr>
        <w:t>できない文化の豊かさ</w:t>
      </w:r>
    </w:p>
    <w:p w:rsidR="00CE7D18" w:rsidRPr="00ED39C7" w:rsidRDefault="00CE7D18">
      <w:pPr>
        <w:pStyle w:val="a3"/>
        <w:spacing w:before="7"/>
        <w:rPr>
          <w:rFonts w:ascii="Meiryo UI" w:eastAsia="Meiryo UI" w:hAnsi="Meiryo UI"/>
          <w:sz w:val="6"/>
        </w:rPr>
      </w:pPr>
    </w:p>
    <w:tbl>
      <w:tblPr>
        <w:tblStyle w:val="TableNormal"/>
        <w:tblW w:w="9408" w:type="dxa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448"/>
        <w:gridCol w:w="3136"/>
        <w:gridCol w:w="3136"/>
      </w:tblGrid>
      <w:tr w:rsidR="00ED39C7" w:rsidRPr="00ED39C7" w:rsidTr="00AA42D1">
        <w:trPr>
          <w:trHeight w:val="314"/>
        </w:trPr>
        <w:tc>
          <w:tcPr>
            <w:tcW w:w="1688" w:type="dxa"/>
            <w:tcBorders>
              <w:bottom w:val="nil"/>
              <w:right w:val="nil"/>
            </w:tcBorders>
          </w:tcPr>
          <w:p w:rsidR="00ED39C7" w:rsidRPr="00ED39C7" w:rsidRDefault="00ED39C7" w:rsidP="00AA42D1">
            <w:pPr>
              <w:pStyle w:val="TableParagraph"/>
              <w:spacing w:line="294" w:lineRule="exact"/>
              <w:ind w:left="135"/>
              <w:rPr>
                <w:rFonts w:ascii="Meiryo UI" w:eastAsia="Meiryo UI" w:hAnsi="Meiryo UI" w:hint="eastAsia"/>
                <w:sz w:val="25"/>
              </w:rPr>
            </w:pPr>
            <w:r>
              <w:rPr>
                <w:rFonts w:ascii="Meiryo UI" w:eastAsia="Meiryo UI" w:hAnsi="Meiryo UI" w:hint="eastAsia"/>
                <w:sz w:val="25"/>
              </w:rPr>
              <w:t>実現できる</w:t>
            </w:r>
          </w:p>
        </w:tc>
        <w:tc>
          <w:tcPr>
            <w:tcW w:w="1448" w:type="dxa"/>
            <w:tcBorders>
              <w:left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tabs>
                <w:tab w:val="left" w:pos="744"/>
              </w:tabs>
              <w:spacing w:line="294" w:lineRule="exact"/>
              <w:ind w:left="290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02"/>
                <w:sz w:val="25"/>
                <w:u w:val="single"/>
              </w:rPr>
              <w:t xml:space="preserve"> </w:t>
            </w:r>
            <w:r w:rsidRPr="00ED39C7">
              <w:rPr>
                <w:rFonts w:ascii="Meiryo UI" w:eastAsia="Meiryo UI" w:hAnsi="Meiryo UI"/>
                <w:sz w:val="25"/>
                <w:u w:val="single"/>
              </w:rPr>
              <w:tab/>
            </w:r>
            <w:r w:rsidRPr="00ED39C7">
              <w:rPr>
                <w:rFonts w:ascii="Meiryo UI" w:eastAsia="Meiryo UI" w:hAnsi="Meiryo UI"/>
                <w:sz w:val="25"/>
              </w:rPr>
              <w:t>枚</w:t>
            </w:r>
          </w:p>
        </w:tc>
        <w:tc>
          <w:tcPr>
            <w:tcW w:w="3136" w:type="dxa"/>
            <w:tcBorders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294" w:lineRule="exact"/>
              <w:ind w:left="132"/>
              <w:rPr>
                <w:rFonts w:ascii="Meiryo UI" w:eastAsia="Meiryo UI" w:hAnsi="Meiryo UI" w:hint="eastAsia"/>
                <w:sz w:val="25"/>
              </w:rPr>
            </w:pPr>
            <w:r>
              <w:rPr>
                <w:rFonts w:ascii="Meiryo UI" w:eastAsia="Meiryo UI" w:hAnsi="Meiryo UI" w:hint="eastAsia"/>
                <w:sz w:val="25"/>
              </w:rPr>
              <w:t>実現できない　　＿＿枚</w:t>
            </w:r>
          </w:p>
        </w:tc>
        <w:tc>
          <w:tcPr>
            <w:tcW w:w="3136" w:type="dxa"/>
            <w:tcBorders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294" w:lineRule="exact"/>
              <w:ind w:left="132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sz w:val="25"/>
              </w:rPr>
              <w:t>無関係</w:t>
            </w:r>
          </w:p>
        </w:tc>
      </w:tr>
      <w:tr w:rsidR="00ED39C7" w:rsidRPr="00ED39C7" w:rsidTr="00AA42D1">
        <w:trPr>
          <w:trHeight w:val="355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35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35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401"/>
        </w:trPr>
        <w:tc>
          <w:tcPr>
            <w:tcW w:w="3136" w:type="dxa"/>
            <w:gridSpan w:val="2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ED39C7" w:rsidRPr="00ED39C7" w:rsidRDefault="00ED39C7" w:rsidP="00AA42D1">
            <w:pPr>
              <w:pStyle w:val="TableParagraph"/>
              <w:spacing w:line="381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529"/>
        </w:trPr>
        <w:tc>
          <w:tcPr>
            <w:tcW w:w="3136" w:type="dxa"/>
            <w:gridSpan w:val="2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AA42D1">
            <w:pPr>
              <w:pStyle w:val="TableParagraph"/>
              <w:rPr>
                <w:rFonts w:ascii="Meiryo UI" w:eastAsia="Meiryo UI" w:hAnsi="Meiryo UI"/>
                <w:sz w:val="24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AA42D1">
            <w:pPr>
              <w:pStyle w:val="TableParagraph"/>
              <w:spacing w:line="428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  <w:tc>
          <w:tcPr>
            <w:tcW w:w="3136" w:type="dxa"/>
            <w:tcBorders>
              <w:top w:val="nil"/>
              <w:bottom w:val="single" w:sz="18" w:space="0" w:color="000000"/>
            </w:tcBorders>
          </w:tcPr>
          <w:p w:rsidR="00ED39C7" w:rsidRPr="00ED39C7" w:rsidRDefault="00ED39C7" w:rsidP="00AA42D1">
            <w:pPr>
              <w:pStyle w:val="TableParagraph"/>
              <w:spacing w:line="428" w:lineRule="exact"/>
              <w:ind w:left="146"/>
              <w:rPr>
                <w:rFonts w:ascii="Meiryo UI" w:eastAsia="Meiryo UI" w:hAnsi="Meiryo UI"/>
                <w:sz w:val="25"/>
              </w:rPr>
            </w:pPr>
            <w:r w:rsidRPr="00ED39C7">
              <w:rPr>
                <w:rFonts w:ascii="Meiryo UI" w:eastAsia="Meiryo UI" w:hAnsi="Meiryo UI"/>
                <w:w w:val="110"/>
                <w:sz w:val="25"/>
              </w:rPr>
              <w:t>•</w:t>
            </w:r>
          </w:p>
        </w:tc>
      </w:tr>
      <w:tr w:rsidR="00ED39C7" w:rsidRPr="00ED39C7" w:rsidTr="00AA42D1">
        <w:trPr>
          <w:trHeight w:val="688"/>
        </w:trPr>
        <w:tc>
          <w:tcPr>
            <w:tcW w:w="9408" w:type="dxa"/>
            <w:gridSpan w:val="4"/>
            <w:tcBorders>
              <w:top w:val="single" w:sz="18" w:space="0" w:color="000000"/>
            </w:tcBorders>
            <w:shd w:val="clear" w:color="auto" w:fill="EFEFEF"/>
          </w:tcPr>
          <w:p w:rsidR="00ED39C7" w:rsidRPr="00ED39C7" w:rsidRDefault="00ED39C7" w:rsidP="00AA42D1">
            <w:pPr>
              <w:pStyle w:val="TableParagraph"/>
              <w:tabs>
                <w:tab w:val="left" w:pos="5221"/>
              </w:tabs>
              <w:spacing w:before="98"/>
              <w:ind w:left="81"/>
              <w:jc w:val="center"/>
              <w:rPr>
                <w:rFonts w:ascii="Meiryo UI" w:eastAsia="Meiryo UI" w:hAnsi="Meiryo UI"/>
                <w:sz w:val="25"/>
              </w:rPr>
            </w:pPr>
            <w:r>
              <w:rPr>
                <w:rFonts w:ascii="Meiryo UI" w:eastAsia="Meiryo UI" w:hAnsi="Meiryo UI" w:hint="eastAsia"/>
                <w:sz w:val="25"/>
              </w:rPr>
              <w:t>D</w:t>
            </w:r>
            <w:r w:rsidRPr="00ED39C7">
              <w:rPr>
                <w:rFonts w:ascii="Meiryo UI" w:eastAsia="Meiryo UI" w:hAnsi="Meiryo UI"/>
                <w:sz w:val="25"/>
              </w:rPr>
              <w:t>.「実現できる」－「実現できない」＝</w:t>
            </w:r>
            <w:r w:rsidRPr="00ED39C7">
              <w:rPr>
                <w:rFonts w:ascii="Meiryo UI" w:eastAsia="Meiryo UI" w:hAnsi="Meiryo UI"/>
                <w:sz w:val="25"/>
                <w:u w:val="single"/>
              </w:rPr>
              <w:tab/>
            </w:r>
            <w:r w:rsidRPr="00ED39C7">
              <w:rPr>
                <w:rFonts w:ascii="Meiryo UI" w:eastAsia="Meiryo UI" w:hAnsi="Meiryo UI"/>
                <w:sz w:val="25"/>
              </w:rPr>
              <w:t>枚</w:t>
            </w:r>
          </w:p>
        </w:tc>
      </w:tr>
    </w:tbl>
    <w:p w:rsidR="00CE7D18" w:rsidRPr="00ED39C7" w:rsidRDefault="00CE7D18">
      <w:pPr>
        <w:jc w:val="center"/>
        <w:rPr>
          <w:rFonts w:ascii="Meiryo UI" w:eastAsia="Meiryo UI" w:hAnsi="Meiryo UI"/>
          <w:sz w:val="25"/>
        </w:rPr>
        <w:sectPr w:rsidR="00CE7D18" w:rsidRPr="00ED39C7">
          <w:pgSz w:w="11910" w:h="16840"/>
          <w:pgMar w:top="1240" w:right="1180" w:bottom="860" w:left="1060" w:header="321" w:footer="666" w:gutter="0"/>
          <w:cols w:space="720"/>
        </w:sectPr>
      </w:pPr>
    </w:p>
    <w:p w:rsidR="00CE7D18" w:rsidRDefault="00CE7D18">
      <w:pPr>
        <w:pStyle w:val="a3"/>
        <w:spacing w:before="16"/>
        <w:rPr>
          <w:rFonts w:ascii="Meiryo UI" w:eastAsia="Meiryo UI" w:hAnsi="Meiryo UI"/>
          <w:sz w:val="16"/>
        </w:rPr>
      </w:pPr>
    </w:p>
    <w:p w:rsidR="003877C5" w:rsidRDefault="003877C5">
      <w:pPr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br w:type="page"/>
      </w:r>
    </w:p>
    <w:p w:rsidR="003877C5" w:rsidRDefault="003877C5" w:rsidP="00480CBC">
      <w:pPr>
        <w:spacing w:before="49"/>
        <w:rPr>
          <w:rFonts w:ascii="Meiryo UI" w:eastAsia="Meiryo UI" w:hAnsi="Meiryo UI"/>
          <w:sz w:val="28"/>
        </w:rPr>
      </w:pPr>
    </w:p>
    <w:p w:rsidR="003877C5" w:rsidRDefault="003877C5" w:rsidP="00480CBC">
      <w:pPr>
        <w:spacing w:before="49"/>
        <w:rPr>
          <w:rFonts w:ascii="Meiryo UI" w:eastAsia="Meiryo UI" w:hAnsi="Meiryo UI"/>
          <w:sz w:val="28"/>
        </w:rPr>
      </w:pPr>
    </w:p>
    <w:p w:rsidR="00480CBC" w:rsidRPr="00ED39C7" w:rsidRDefault="00480CBC" w:rsidP="00480CBC">
      <w:pPr>
        <w:spacing w:before="49"/>
        <w:rPr>
          <w:rFonts w:ascii="Meiryo UI" w:eastAsia="Meiryo UI" w:hAnsi="Meiryo UI"/>
          <w:sz w:val="28"/>
        </w:rPr>
      </w:pPr>
      <w:r w:rsidRPr="00ED39C7">
        <w:rPr>
          <w:rFonts w:ascii="Meiryo UI" w:eastAsia="Meiryo UI" w:hAnsi="Meiryo UI"/>
          <w:sz w:val="28"/>
        </w:rPr>
        <w:t>ポイント計算シート</w:t>
      </w:r>
    </w:p>
    <w:p w:rsidR="00480CBC" w:rsidRDefault="00480CBC">
      <w:pPr>
        <w:pStyle w:val="a3"/>
        <w:spacing w:before="16"/>
        <w:rPr>
          <w:rFonts w:ascii="Meiryo UI" w:eastAsia="Meiryo UI" w:hAnsi="Meiryo UI"/>
          <w:sz w:val="16"/>
        </w:rPr>
      </w:pPr>
    </w:p>
    <w:p w:rsidR="00480CBC" w:rsidRDefault="00480CBC">
      <w:pPr>
        <w:pStyle w:val="a3"/>
        <w:spacing w:before="16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※入力しやすいように、PDF版からインターフェースを変更してあります</w:t>
      </w:r>
    </w:p>
    <w:p w:rsidR="00480CBC" w:rsidRDefault="00480CBC">
      <w:pPr>
        <w:pStyle w:val="a3"/>
        <w:spacing w:before="16"/>
        <w:rPr>
          <w:rFonts w:ascii="Meiryo UI" w:eastAsia="Meiryo UI" w:hAnsi="Meiryo UI"/>
          <w:sz w:val="16"/>
        </w:rPr>
      </w:pPr>
    </w:p>
    <w:p w:rsidR="00480CBC" w:rsidRDefault="00480CBC" w:rsidP="00480CBC">
      <w:pPr>
        <w:pStyle w:val="a3"/>
        <w:spacing w:before="56" w:line="345" w:lineRule="auto"/>
        <w:ind w:right="38"/>
        <w:rPr>
          <w:rFonts w:ascii="Meiryo UI" w:eastAsia="Meiryo UI" w:hAnsi="Meiryo UI"/>
          <w:spacing w:val="-81"/>
        </w:rPr>
      </w:pPr>
      <w:r w:rsidRPr="00ED39C7">
        <w:rPr>
          <w:rFonts w:ascii="Meiryo UI" w:eastAsia="Meiryo UI" w:hAnsi="Meiryo UI"/>
        </w:rPr>
        <w:t>☆ プレゼンテーション前の自己評価 ☆</w:t>
      </w:r>
      <w:r w:rsidRPr="00ED39C7">
        <w:rPr>
          <w:rFonts w:ascii="Meiryo UI" w:eastAsia="Meiryo UI" w:hAnsi="Meiryo UI"/>
          <w:spacing w:val="-81"/>
        </w:rPr>
        <w:t xml:space="preserve"> </w:t>
      </w:r>
    </w:p>
    <w:p w:rsidR="00480CBC" w:rsidRDefault="00480CBC" w:rsidP="00480CBC">
      <w:pPr>
        <w:pStyle w:val="a3"/>
        <w:spacing w:before="56" w:line="345" w:lineRule="auto"/>
        <w:ind w:right="38"/>
        <w:rPr>
          <w:rFonts w:ascii="Meiryo UI" w:eastAsia="Meiryo UI" w:hAnsi="Meiryo UI"/>
        </w:rPr>
      </w:pPr>
      <w:r w:rsidRPr="00ED39C7">
        <w:rPr>
          <w:rFonts w:ascii="Meiryo UI" w:eastAsia="Meiryo UI" w:hAnsi="Meiryo UI"/>
        </w:rPr>
        <w:t>改定の成果：ステークホルダーの願望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＜C＿枚＞ー＜A__枚＞＝＜＿＿枚＞</w:t>
      </w:r>
    </w:p>
    <w:p w:rsidR="00480CBC" w:rsidRDefault="00480CBC" w:rsidP="00480CBC">
      <w:pPr>
        <w:pStyle w:val="a3"/>
        <w:spacing w:before="3"/>
        <w:rPr>
          <w:rFonts w:ascii="Meiryo UI" w:eastAsia="Meiryo UI" w:hAnsi="Meiryo UI"/>
        </w:rPr>
      </w:pPr>
      <w:r w:rsidRPr="00ED39C7">
        <w:rPr>
          <w:rFonts w:ascii="Meiryo UI" w:eastAsia="Meiryo UI" w:hAnsi="Meiryo UI"/>
        </w:rPr>
        <w:t>改定の成果：文化の豊かさ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＜D＿枚＞ー＜B__枚＞＝＜＿＿枚＞</w:t>
      </w:r>
    </w:p>
    <w:p w:rsidR="00480CBC" w:rsidRDefault="00480CBC" w:rsidP="00480CBC">
      <w:pPr>
        <w:pStyle w:val="a3"/>
        <w:spacing w:before="3"/>
        <w:rPr>
          <w:rFonts w:ascii="Meiryo UI" w:eastAsia="Meiryo UI" w:hAnsi="Meiryo UI"/>
        </w:rPr>
      </w:pPr>
    </w:p>
    <w:p w:rsidR="00480CBC" w:rsidRPr="00480CBC" w:rsidRDefault="00480CBC" w:rsidP="00480CBC">
      <w:pPr>
        <w:pStyle w:val="a3"/>
        <w:spacing w:before="3"/>
        <w:rPr>
          <w:rFonts w:ascii="Meiryo UI" w:eastAsia="Meiryo UI" w:hAnsi="Meiryo UI" w:hint="eastAsia"/>
          <w:b/>
        </w:rPr>
      </w:pPr>
      <w:r w:rsidRPr="00480CBC">
        <w:rPr>
          <w:rFonts w:ascii="Meiryo UI" w:eastAsia="Meiryo UI" w:hAnsi="Meiryo UI" w:hint="eastAsia"/>
          <w:b/>
        </w:rPr>
        <w:t>それぞれの差の枚数を足すと・・・＿＿＿枚</w:t>
      </w:r>
    </w:p>
    <w:p w:rsidR="00480CBC" w:rsidRDefault="00480CBC" w:rsidP="003877C5">
      <w:pPr>
        <w:pStyle w:val="a3"/>
        <w:spacing w:before="3"/>
        <w:rPr>
          <w:rFonts w:ascii="Meiryo UI" w:eastAsia="Meiryo UI" w:hAnsi="Meiryo UI"/>
          <w:sz w:val="39"/>
        </w:rPr>
      </w:pPr>
    </w:p>
    <w:p w:rsidR="003877C5" w:rsidRDefault="003877C5" w:rsidP="003877C5">
      <w:pPr>
        <w:pStyle w:val="a3"/>
        <w:spacing w:before="3"/>
        <w:rPr>
          <w:rFonts w:ascii="Meiryo UI" w:eastAsia="Meiryo UI" w:hAnsi="Meiryo UI"/>
          <w:sz w:val="39"/>
        </w:rPr>
      </w:pPr>
    </w:p>
    <w:p w:rsidR="003877C5" w:rsidRDefault="003877C5" w:rsidP="003877C5">
      <w:pPr>
        <w:pStyle w:val="a3"/>
        <w:spacing w:before="3"/>
        <w:rPr>
          <w:rFonts w:ascii="Meiryo UI" w:eastAsia="Meiryo UI" w:hAnsi="Meiryo UI" w:hint="eastAsia"/>
          <w:sz w:val="39"/>
        </w:rPr>
      </w:pPr>
      <w:bookmarkStart w:id="0" w:name="_GoBack"/>
      <w:bookmarkEnd w:id="0"/>
    </w:p>
    <w:p w:rsidR="003877C5" w:rsidRDefault="003877C5" w:rsidP="003877C5">
      <w:pPr>
        <w:pStyle w:val="a3"/>
        <w:spacing w:before="56" w:line="345" w:lineRule="auto"/>
        <w:ind w:right="38"/>
        <w:rPr>
          <w:rFonts w:ascii="Meiryo UI" w:eastAsia="Meiryo UI" w:hAnsi="Meiryo UI"/>
          <w:spacing w:val="-81"/>
        </w:rPr>
      </w:pPr>
      <w:r>
        <w:rPr>
          <w:rFonts w:ascii="Segoe UI Symbol" w:eastAsia="Segoe UI Symbol" w:hAnsi="Segoe UI Symbol" w:cs="Segoe UI Symbol" w:hint="eastAsia"/>
          <w:spacing w:val="-81"/>
        </w:rPr>
        <w:t>★</w:t>
      </w:r>
      <w:r w:rsidRPr="00ED39C7">
        <w:rPr>
          <w:rFonts w:ascii="Meiryo UI" w:eastAsia="Meiryo UI" w:hAnsi="Meiryo UI"/>
          <w:spacing w:val="-81"/>
        </w:rPr>
        <w:t xml:space="preserve"> </w:t>
      </w:r>
      <w:r w:rsidRPr="00ED39C7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>プレゼンテーション</w:t>
      </w:r>
      <w:r>
        <w:rPr>
          <w:rFonts w:ascii="Meiryo UI" w:eastAsia="Meiryo UI" w:hAnsi="Meiryo UI" w:hint="eastAsia"/>
        </w:rPr>
        <w:t xml:space="preserve">後の最終評価 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Symbol" w:eastAsia="Segoe UI Symbol" w:hAnsi="Segoe UI Symbol" w:cs="Segoe UI Symbol"/>
            </mc:Fallback>
          </mc:AlternateContent>
          <w:spacing w:val="-81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ED39C7">
        <w:rPr>
          <w:rFonts w:ascii="Meiryo UI" w:eastAsia="Meiryo UI" w:hAnsi="Meiryo UI"/>
          <w:spacing w:val="-81"/>
        </w:rPr>
        <w:t xml:space="preserve"> </w:t>
      </w:r>
    </w:p>
    <w:p w:rsidR="003877C5" w:rsidRDefault="003877C5" w:rsidP="003877C5">
      <w:pPr>
        <w:pStyle w:val="a3"/>
        <w:spacing w:before="56" w:line="345" w:lineRule="auto"/>
        <w:ind w:right="38"/>
        <w:rPr>
          <w:rFonts w:ascii="Meiryo UI" w:eastAsia="Meiryo UI" w:hAnsi="Meiryo UI"/>
        </w:rPr>
      </w:pPr>
      <w:r w:rsidRPr="00ED39C7">
        <w:rPr>
          <w:rFonts w:ascii="Meiryo UI" w:eastAsia="Meiryo UI" w:hAnsi="Meiryo UI"/>
        </w:rPr>
        <w:t>改定の成果：ステークホルダーの願望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＜C＿枚＞ー＜A__枚＞＝＜＿＿枚＞</w:t>
      </w:r>
    </w:p>
    <w:p w:rsidR="003877C5" w:rsidRDefault="003877C5" w:rsidP="003877C5">
      <w:pPr>
        <w:pStyle w:val="a3"/>
        <w:spacing w:before="3"/>
        <w:rPr>
          <w:rFonts w:ascii="Meiryo UI" w:eastAsia="Meiryo UI" w:hAnsi="Meiryo UI"/>
        </w:rPr>
      </w:pPr>
      <w:r w:rsidRPr="00ED39C7">
        <w:rPr>
          <w:rFonts w:ascii="Meiryo UI" w:eastAsia="Meiryo UI" w:hAnsi="Meiryo UI"/>
        </w:rPr>
        <w:t>改定の成果：文化の豊かさ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＜D＿枚＞ー＜B__枚＞＝＜＿＿枚＞</w:t>
      </w:r>
    </w:p>
    <w:p w:rsidR="003877C5" w:rsidRDefault="003877C5" w:rsidP="003877C5">
      <w:pPr>
        <w:pStyle w:val="a3"/>
        <w:spacing w:before="3"/>
        <w:rPr>
          <w:rFonts w:ascii="Meiryo UI" w:eastAsia="Meiryo UI" w:hAnsi="Meiryo UI"/>
        </w:rPr>
      </w:pPr>
    </w:p>
    <w:p w:rsidR="003877C5" w:rsidRPr="003877C5" w:rsidRDefault="003877C5" w:rsidP="003877C5">
      <w:pPr>
        <w:pStyle w:val="a3"/>
        <w:spacing w:before="3"/>
        <w:rPr>
          <w:rFonts w:ascii="Meiryo UI" w:eastAsia="Meiryo UI" w:hAnsi="Meiryo UI" w:hint="eastAsia"/>
          <w:b/>
          <w:color w:val="7030A0"/>
        </w:rPr>
      </w:pPr>
      <w:r w:rsidRPr="003877C5">
        <w:rPr>
          <w:rFonts w:ascii="Meiryo UI" w:eastAsia="Meiryo UI" w:hAnsi="Meiryo UI" w:hint="eastAsia"/>
          <w:b/>
          <w:color w:val="7030A0"/>
        </w:rPr>
        <w:t>それぞれの差の枚数を足すと・・・＿＿＿枚</w:t>
      </w:r>
    </w:p>
    <w:p w:rsidR="003877C5" w:rsidRPr="003877C5" w:rsidRDefault="003877C5" w:rsidP="003877C5">
      <w:pPr>
        <w:pStyle w:val="a3"/>
        <w:spacing w:before="3"/>
        <w:rPr>
          <w:rFonts w:ascii="Meiryo UI" w:eastAsia="Meiryo UI" w:hAnsi="Meiryo UI" w:hint="eastAsia"/>
          <w:sz w:val="39"/>
        </w:rPr>
      </w:pPr>
    </w:p>
    <w:p w:rsidR="00CE7D18" w:rsidRPr="003877C5" w:rsidRDefault="00CE7D18" w:rsidP="003877C5">
      <w:pPr>
        <w:rPr>
          <w:rFonts w:ascii="Meiryo UI" w:eastAsia="Meiryo UI" w:hAnsi="Meiryo UI" w:hint="eastAsia"/>
          <w:sz w:val="28"/>
        </w:rPr>
      </w:pPr>
    </w:p>
    <w:sectPr w:rsidR="00CE7D18" w:rsidRPr="003877C5">
      <w:type w:val="continuous"/>
      <w:pgSz w:w="11910" w:h="16840"/>
      <w:pgMar w:top="1240" w:right="1180" w:bottom="86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3F" w:rsidRDefault="00707C3F">
      <w:r>
        <w:separator/>
      </w:r>
    </w:p>
  </w:endnote>
  <w:endnote w:type="continuationSeparator" w:id="0">
    <w:p w:rsidR="00707C3F" w:rsidRDefault="0070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新ゴ Pro R">
    <w:altName w:val="A-OTF 新ゴ Pro R"/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18" w:rsidRDefault="00707C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7pt;margin-top:797.55pt;width:14.65pt;height:17.9pt;z-index:-16060928;mso-position-horizontal-relative:page;mso-position-vertical-relative:page" filled="f" stroked="f">
          <v:textbox inset="0,0,0,0">
            <w:txbxContent>
              <w:p w:rsidR="00CE7D18" w:rsidRDefault="00707C3F">
                <w:pPr>
                  <w:spacing w:line="358" w:lineRule="exact"/>
                  <w:ind w:left="6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3877C5">
                  <w:rPr>
                    <w:noProof/>
                    <w:w w:val="10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.5pt;margin-top:802.4pt;width:238.5pt;height:13.5pt;z-index:-16060416;mso-position-horizontal-relative:page;mso-position-vertical-relative:page" filled="f" stroked="f">
          <v:textbox inset="0,0,0,0">
            <w:txbxContent>
              <w:p w:rsidR="00CE7D18" w:rsidRDefault="00707C3F">
                <w:pPr>
                  <w:spacing w:line="269" w:lineRule="exact"/>
                  <w:ind w:left="20"/>
                  <w:rPr>
                    <w:rFonts w:ascii="小塚ゴシック Pro R" w:eastAsia="小塚ゴシック Pro R"/>
                    <w:sz w:val="17"/>
                  </w:rPr>
                </w:pPr>
                <w:r>
                  <w:rPr>
                    <w:rFonts w:ascii="小塚ゴシック Pro R" w:eastAsia="小塚ゴシック Pro R" w:hint="eastAsia"/>
                    <w:color w:val="1F1E1D"/>
                    <w:sz w:val="17"/>
                  </w:rPr>
                  <w:t>デジタル時代の著作権を考える</w:t>
                </w:r>
                <w:r>
                  <w:rPr>
                    <w:rFonts w:ascii="小塚ゴシック Pro R" w:eastAsia="小塚ゴシック Pro R" w:hint="eastAsia"/>
                    <w:color w:val="1F1E1D"/>
                    <w:sz w:val="17"/>
                  </w:rPr>
                  <w:t xml:space="preserve"> - </w:t>
                </w:r>
                <w:r>
                  <w:rPr>
                    <w:rFonts w:ascii="小塚ゴシック Pro R" w:eastAsia="小塚ゴシック Pro R" w:hint="eastAsia"/>
                    <w:color w:val="1F1E1D"/>
                    <w:sz w:val="17"/>
                  </w:rPr>
                  <w:t>豊かな文化を支える制度とは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3F" w:rsidRDefault="00707C3F">
      <w:r>
        <w:separator/>
      </w:r>
    </w:p>
  </w:footnote>
  <w:footnote w:type="continuationSeparator" w:id="0">
    <w:p w:rsidR="00707C3F" w:rsidRDefault="0070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18" w:rsidRDefault="00707C3F">
    <w:pPr>
      <w:pStyle w:val="a3"/>
      <w:spacing w:line="14" w:lineRule="auto"/>
      <w:rPr>
        <w:sz w:val="20"/>
      </w:rPr>
    </w:pPr>
    <w:r>
      <w:pict>
        <v:line id="_x0000_s2053" style="position:absolute;z-index:-16062464;mso-position-horizontal-relative:page;mso-position-vertical-relative:page" from="0,44.65pt" to="595.3pt,44.65pt" strokeweight=".4998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8pt;margin-top:15.05pt;width:122.7pt;height:18.9pt;z-index:-16061952;mso-position-horizontal-relative:page;mso-position-vertical-relative:page" filled="f" stroked="f">
          <v:textbox inset="0,0,0,0">
            <w:txbxContent>
              <w:p w:rsidR="00CE7D18" w:rsidRPr="00ED39C7" w:rsidRDefault="00707C3F">
                <w:pPr>
                  <w:spacing w:line="377" w:lineRule="exact"/>
                  <w:ind w:left="20"/>
                  <w:rPr>
                    <w:rFonts w:ascii="Meiryo UI" w:eastAsia="Meiryo UI" w:hAnsi="Meiryo UI"/>
                    <w:sz w:val="24"/>
                  </w:rPr>
                </w:pPr>
                <w:r w:rsidRPr="00ED39C7">
                  <w:rPr>
                    <w:rFonts w:ascii="Meiryo UI" w:eastAsia="Meiryo UI" w:hAnsi="Meiryo UI" w:hint="eastAsia"/>
                    <w:spacing w:val="-3"/>
                    <w:sz w:val="24"/>
                  </w:rPr>
                  <w:t>＜ワークシート</w:t>
                </w:r>
                <w:r w:rsidRPr="00ED39C7">
                  <w:rPr>
                    <w:rFonts w:ascii="Meiryo UI" w:eastAsia="Meiryo UI" w:hAnsi="Meiryo UI" w:hint="eastAsia"/>
                    <w:spacing w:val="-3"/>
                    <w:sz w:val="24"/>
                  </w:rPr>
                  <w:t xml:space="preserve"> </w:t>
                </w:r>
                <w:r w:rsidRPr="00ED39C7">
                  <w:rPr>
                    <w:rFonts w:ascii="Meiryo UI" w:eastAsia="Meiryo UI" w:hAnsi="Meiryo UI" w:hint="eastAsia"/>
                    <w:sz w:val="24"/>
                  </w:rPr>
                  <w:t>10</w:t>
                </w:r>
                <w:r w:rsidRPr="00ED39C7">
                  <w:rPr>
                    <w:rFonts w:ascii="Meiryo UI" w:eastAsia="Meiryo UI" w:hAnsi="Meiryo UI" w:hint="eastAsia"/>
                    <w:spacing w:val="-8"/>
                    <w:sz w:val="24"/>
                  </w:rPr>
                  <w:t xml:space="preserve"> </w:t>
                </w:r>
                <w:r w:rsidRPr="00ED39C7">
                  <w:rPr>
                    <w:rFonts w:ascii="Meiryo UI" w:eastAsia="Meiryo UI" w:hAnsi="Meiryo UI" w:hint="eastAsia"/>
                    <w:spacing w:val="-8"/>
                    <w:sz w:val="24"/>
                  </w:rPr>
                  <w:t>＞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4.5pt;margin-top:15.65pt;width:164.85pt;height:17.9pt;z-index:-16061440;mso-position-horizontal-relative:page;mso-position-vertical-relative:page" filled="f" stroked="f">
          <v:textbox inset="0,0,0,0">
            <w:txbxContent>
              <w:p w:rsidR="00CE7D18" w:rsidRPr="00ED39C7" w:rsidRDefault="00707C3F">
                <w:pPr>
                  <w:spacing w:line="358" w:lineRule="exact"/>
                  <w:ind w:left="20"/>
                  <w:rPr>
                    <w:rFonts w:ascii="Meiryo UI" w:eastAsia="Meiryo UI" w:hAnsi="Meiryo UI"/>
                  </w:rPr>
                </w:pPr>
                <w:r w:rsidRPr="00ED39C7">
                  <w:rPr>
                    <w:rFonts w:ascii="Meiryo UI" w:eastAsia="Meiryo UI" w:hAnsi="Meiryo UI"/>
                  </w:rPr>
                  <w:t>Day10&amp;11.</w:t>
                </w:r>
                <w:r w:rsidRPr="00ED39C7">
                  <w:rPr>
                    <w:rFonts w:ascii="Meiryo UI" w:eastAsia="Meiryo UI" w:hAnsi="Meiryo UI"/>
                    <w:spacing w:val="4"/>
                  </w:rPr>
                  <w:t xml:space="preserve"> </w:t>
                </w:r>
                <w:r w:rsidRPr="00ED39C7">
                  <w:rPr>
                    <w:rFonts w:ascii="Meiryo UI" w:eastAsia="Meiryo UI" w:hAnsi="Meiryo UI"/>
                    <w:spacing w:val="4"/>
                  </w:rPr>
                  <w:t>著作権制度の未来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2166"/>
    <w:multiLevelType w:val="hybridMultilevel"/>
    <w:tmpl w:val="00F2A7B4"/>
    <w:lvl w:ilvl="0" w:tplc="37E8135E">
      <w:numFmt w:val="bullet"/>
      <w:lvlText w:val="■"/>
      <w:lvlJc w:val="left"/>
      <w:pPr>
        <w:ind w:left="470" w:hanging="341"/>
      </w:pPr>
      <w:rPr>
        <w:rFonts w:ascii="A-OTF 新ゴ Pro R" w:eastAsia="A-OTF 新ゴ Pro R" w:hAnsi="A-OTF 新ゴ Pro R" w:cs="A-OTF 新ゴ Pro R" w:hint="default"/>
        <w:w w:val="102"/>
        <w:sz w:val="25"/>
        <w:szCs w:val="25"/>
        <w:lang w:val="en-US" w:eastAsia="ja-JP" w:bidi="ar-SA"/>
      </w:rPr>
    </w:lvl>
    <w:lvl w:ilvl="1" w:tplc="509010C2">
      <w:numFmt w:val="bullet"/>
      <w:lvlText w:val="•"/>
      <w:lvlJc w:val="left"/>
      <w:pPr>
        <w:ind w:left="1398" w:hanging="341"/>
      </w:pPr>
      <w:rPr>
        <w:rFonts w:hint="default"/>
        <w:lang w:val="en-US" w:eastAsia="ja-JP" w:bidi="ar-SA"/>
      </w:rPr>
    </w:lvl>
    <w:lvl w:ilvl="2" w:tplc="4EBACB46">
      <w:numFmt w:val="bullet"/>
      <w:lvlText w:val="•"/>
      <w:lvlJc w:val="left"/>
      <w:pPr>
        <w:ind w:left="2317" w:hanging="341"/>
      </w:pPr>
      <w:rPr>
        <w:rFonts w:hint="default"/>
        <w:lang w:val="en-US" w:eastAsia="ja-JP" w:bidi="ar-SA"/>
      </w:rPr>
    </w:lvl>
    <w:lvl w:ilvl="3" w:tplc="EC66AD96">
      <w:numFmt w:val="bullet"/>
      <w:lvlText w:val="•"/>
      <w:lvlJc w:val="left"/>
      <w:pPr>
        <w:ind w:left="3235" w:hanging="341"/>
      </w:pPr>
      <w:rPr>
        <w:rFonts w:hint="default"/>
        <w:lang w:val="en-US" w:eastAsia="ja-JP" w:bidi="ar-SA"/>
      </w:rPr>
    </w:lvl>
    <w:lvl w:ilvl="4" w:tplc="D55CDD90">
      <w:numFmt w:val="bullet"/>
      <w:lvlText w:val="•"/>
      <w:lvlJc w:val="left"/>
      <w:pPr>
        <w:ind w:left="4154" w:hanging="341"/>
      </w:pPr>
      <w:rPr>
        <w:rFonts w:hint="default"/>
        <w:lang w:val="en-US" w:eastAsia="ja-JP" w:bidi="ar-SA"/>
      </w:rPr>
    </w:lvl>
    <w:lvl w:ilvl="5" w:tplc="8DF46D26">
      <w:numFmt w:val="bullet"/>
      <w:lvlText w:val="•"/>
      <w:lvlJc w:val="left"/>
      <w:pPr>
        <w:ind w:left="5072" w:hanging="341"/>
      </w:pPr>
      <w:rPr>
        <w:rFonts w:hint="default"/>
        <w:lang w:val="en-US" w:eastAsia="ja-JP" w:bidi="ar-SA"/>
      </w:rPr>
    </w:lvl>
    <w:lvl w:ilvl="6" w:tplc="DA4E8C88">
      <w:numFmt w:val="bullet"/>
      <w:lvlText w:val="•"/>
      <w:lvlJc w:val="left"/>
      <w:pPr>
        <w:ind w:left="5991" w:hanging="341"/>
      </w:pPr>
      <w:rPr>
        <w:rFonts w:hint="default"/>
        <w:lang w:val="en-US" w:eastAsia="ja-JP" w:bidi="ar-SA"/>
      </w:rPr>
    </w:lvl>
    <w:lvl w:ilvl="7" w:tplc="B1C8E8D4">
      <w:numFmt w:val="bullet"/>
      <w:lvlText w:val="•"/>
      <w:lvlJc w:val="left"/>
      <w:pPr>
        <w:ind w:left="6909" w:hanging="341"/>
      </w:pPr>
      <w:rPr>
        <w:rFonts w:hint="default"/>
        <w:lang w:val="en-US" w:eastAsia="ja-JP" w:bidi="ar-SA"/>
      </w:rPr>
    </w:lvl>
    <w:lvl w:ilvl="8" w:tplc="A30CA966">
      <w:numFmt w:val="bullet"/>
      <w:lvlText w:val="•"/>
      <w:lvlJc w:val="left"/>
      <w:pPr>
        <w:ind w:left="7828" w:hanging="34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E7D18"/>
    <w:rsid w:val="003877C5"/>
    <w:rsid w:val="00480CBC"/>
    <w:rsid w:val="00707C3F"/>
    <w:rsid w:val="0088565B"/>
    <w:rsid w:val="00A00E11"/>
    <w:rsid w:val="00CE7D18"/>
    <w:rsid w:val="00E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25DA9DA5"/>
  <w15:docId w15:val="{B8C4C672-6680-4262-AF41-168A5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CBC"/>
    <w:rPr>
      <w:rFonts w:ascii="A-OTF 新ゴ Pro R" w:eastAsia="A-OTF 新ゴ Pro R" w:hAnsi="A-OTF 新ゴ Pro R" w:cs="A-OTF 新ゴ Pro R"/>
      <w:lang w:eastAsia="ja-JP"/>
    </w:rPr>
  </w:style>
  <w:style w:type="paragraph" w:styleId="1">
    <w:name w:val="heading 1"/>
    <w:basedOn w:val="a"/>
    <w:uiPriority w:val="1"/>
    <w:qFormat/>
    <w:pPr>
      <w:spacing w:before="233"/>
      <w:ind w:left="431"/>
      <w:jc w:val="center"/>
      <w:outlineLvl w:val="0"/>
    </w:pPr>
    <w:rPr>
      <w:sz w:val="42"/>
      <w:szCs w:val="42"/>
    </w:rPr>
  </w:style>
  <w:style w:type="paragraph" w:styleId="2">
    <w:name w:val="heading 2"/>
    <w:basedOn w:val="a"/>
    <w:uiPriority w:val="1"/>
    <w:qFormat/>
    <w:pPr>
      <w:spacing w:before="32"/>
      <w:ind w:left="455"/>
      <w:jc w:val="center"/>
      <w:outlineLvl w:val="1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List Paragraph"/>
    <w:basedOn w:val="a"/>
    <w:uiPriority w:val="1"/>
    <w:qFormat/>
    <w:pPr>
      <w:ind w:left="470" w:hanging="3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D3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9C7"/>
    <w:rPr>
      <w:rFonts w:ascii="A-OTF 新ゴ Pro R" w:eastAsia="A-OTF 新ゴ Pro R" w:hAnsi="A-OTF 新ゴ Pro R" w:cs="A-OTF 新ゴ Pro R"/>
      <w:lang w:eastAsia="ja-JP"/>
    </w:rPr>
  </w:style>
  <w:style w:type="paragraph" w:styleId="a8">
    <w:name w:val="footer"/>
    <w:basedOn w:val="a"/>
    <w:link w:val="a9"/>
    <w:uiPriority w:val="99"/>
    <w:unhideWhenUsed/>
    <w:rsid w:val="00ED39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9C7"/>
    <w:rPr>
      <w:rFonts w:ascii="A-OTF 新ゴ Pro R" w:eastAsia="A-OTF 新ゴ Pro R" w:hAnsi="A-OTF 新ゴ Pro R" w:cs="A-OTF 新ゴ Pro R"/>
      <w:lang w:eastAsia="ja-JP"/>
    </w:rPr>
  </w:style>
  <w:style w:type="character" w:customStyle="1" w:styleId="a4">
    <w:name w:val="本文 (文字)"/>
    <w:basedOn w:val="a0"/>
    <w:link w:val="a3"/>
    <w:uiPriority w:val="1"/>
    <w:rsid w:val="00480CBC"/>
    <w:rPr>
      <w:rFonts w:ascii="A-OTF 新ゴ Pro R" w:eastAsia="A-OTF 新ゴ Pro R" w:hAnsi="A-OTF 新ゴ Pro R" w:cs="A-OTF 新ゴ Pro R"/>
      <w:sz w:val="25"/>
      <w:szCs w:val="2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国際大学GLOCOM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nkobayashi</cp:lastModifiedBy>
  <cp:revision>4</cp:revision>
  <dcterms:created xsi:type="dcterms:W3CDTF">2021-02-28T09:45:00Z</dcterms:created>
  <dcterms:modified xsi:type="dcterms:W3CDTF">2021-02-28T10:07:00Z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2021-02-28T00:00:00Z</vt:filetime>
  </property>
</Properties>
</file>