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A6" w:rsidRPr="00D34900" w:rsidRDefault="00D34900">
      <w:pPr>
        <w:tabs>
          <w:tab w:val="left" w:pos="8513"/>
        </w:tabs>
        <w:spacing w:before="36"/>
        <w:ind w:left="118"/>
        <w:rPr>
          <w:rFonts w:ascii="Meiryo UI" w:eastAsia="Meiryo UI" w:hAnsi="Meiryo UI"/>
          <w:sz w:val="24"/>
        </w:rPr>
      </w:pPr>
      <w:r w:rsidRPr="00D34900">
        <w:rPr>
          <w:rFonts w:ascii="Meiryo UI" w:eastAsia="Meiryo UI" w:hAnsi="Meiryo UI"/>
        </w:rPr>
        <w:pict>
          <v:line id="_x0000_s1030" style="position:absolute;left:0;text-align:left;z-index:-15757312;mso-position-horizontal-relative:page;mso-position-vertical-relative:page" from="0,44.65pt" to="595.3pt,44.65pt" strokeweight=".49989mm">
            <w10:wrap anchorx="page" anchory="page"/>
          </v:line>
        </w:pict>
      </w:r>
      <w:r w:rsidRPr="00D34900">
        <w:rPr>
          <w:rFonts w:ascii="Meiryo UI" w:eastAsia="Meiryo UI" w:hAnsi="Meiryo UI"/>
          <w:position w:val="1"/>
        </w:rPr>
        <w:t>Day2.</w:t>
      </w:r>
      <w:r w:rsidRPr="00D34900">
        <w:rPr>
          <w:rFonts w:ascii="Meiryo UI" w:eastAsia="Meiryo UI" w:hAnsi="Meiryo UI"/>
          <w:spacing w:val="19"/>
          <w:position w:val="1"/>
        </w:rPr>
        <w:t xml:space="preserve"> </w:t>
      </w:r>
      <w:r w:rsidRPr="00D34900">
        <w:rPr>
          <w:rFonts w:ascii="Meiryo UI" w:eastAsia="Meiryo UI" w:hAnsi="Meiryo UI"/>
          <w:position w:val="1"/>
        </w:rPr>
        <w:t>豊かな文化をつくるための諸制度</w:t>
      </w:r>
      <w:r w:rsidRPr="00D34900">
        <w:rPr>
          <w:rFonts w:ascii="Meiryo UI" w:eastAsia="Meiryo UI" w:hAnsi="Meiryo UI"/>
          <w:position w:val="1"/>
        </w:rPr>
        <w:t>①</w:t>
      </w:r>
      <w:r w:rsidRPr="00D34900">
        <w:rPr>
          <w:rFonts w:ascii="Meiryo UI" w:eastAsia="Meiryo UI" w:hAnsi="Meiryo UI"/>
          <w:position w:val="1"/>
        </w:rPr>
        <w:t>グループワーク</w:t>
      </w:r>
      <w:r w:rsidRPr="00D34900">
        <w:rPr>
          <w:rFonts w:ascii="Meiryo UI" w:eastAsia="Meiryo UI" w:hAnsi="Meiryo UI"/>
          <w:position w:val="1"/>
        </w:rPr>
        <w:tab/>
      </w:r>
      <w:r w:rsidRPr="00D34900">
        <w:rPr>
          <w:rFonts w:ascii="Meiryo UI" w:eastAsia="Meiryo UI" w:hAnsi="Meiryo UI" w:hint="eastAsia"/>
          <w:sz w:val="24"/>
        </w:rPr>
        <w:t>＜ワークシート</w:t>
      </w:r>
      <w:r w:rsidRPr="00D34900">
        <w:rPr>
          <w:rFonts w:ascii="Meiryo UI" w:eastAsia="Meiryo UI" w:hAnsi="Meiryo UI" w:hint="eastAsia"/>
          <w:spacing w:val="-18"/>
          <w:sz w:val="24"/>
        </w:rPr>
        <w:t xml:space="preserve"> </w:t>
      </w:r>
      <w:r w:rsidRPr="00D34900">
        <w:rPr>
          <w:rFonts w:ascii="Meiryo UI" w:eastAsia="Meiryo UI" w:hAnsi="Meiryo UI" w:hint="eastAsia"/>
          <w:sz w:val="24"/>
        </w:rPr>
        <w:t>2-1</w:t>
      </w:r>
      <w:r w:rsidRPr="00D34900">
        <w:rPr>
          <w:rFonts w:ascii="Meiryo UI" w:eastAsia="Meiryo UI" w:hAnsi="Meiryo UI" w:hint="eastAsia"/>
          <w:spacing w:val="-17"/>
          <w:sz w:val="24"/>
        </w:rPr>
        <w:t xml:space="preserve"> </w:t>
      </w:r>
      <w:r w:rsidRPr="00D34900">
        <w:rPr>
          <w:rFonts w:ascii="Meiryo UI" w:eastAsia="Meiryo UI" w:hAnsi="Meiryo UI" w:hint="eastAsia"/>
          <w:sz w:val="24"/>
        </w:rPr>
        <w:t>＞</w:t>
      </w:r>
    </w:p>
    <w:p w:rsidR="001051A6" w:rsidRPr="00D34900" w:rsidRDefault="001051A6">
      <w:pPr>
        <w:pStyle w:val="a3"/>
        <w:rPr>
          <w:rFonts w:ascii="Meiryo UI" w:eastAsia="Meiryo UI" w:hAnsi="Meiryo UI"/>
          <w:sz w:val="20"/>
        </w:rPr>
      </w:pPr>
    </w:p>
    <w:p w:rsidR="001051A6" w:rsidRPr="00D34900" w:rsidRDefault="001051A6">
      <w:pPr>
        <w:pStyle w:val="a3"/>
        <w:spacing w:before="10"/>
        <w:rPr>
          <w:rFonts w:ascii="Meiryo UI" w:eastAsia="Meiryo UI" w:hAnsi="Meiryo UI"/>
          <w:sz w:val="21"/>
        </w:rPr>
      </w:pPr>
    </w:p>
    <w:p w:rsidR="001051A6" w:rsidRPr="00D34900" w:rsidRDefault="00D34900">
      <w:pPr>
        <w:pStyle w:val="a4"/>
        <w:spacing w:before="49"/>
        <w:ind w:left="770"/>
        <w:rPr>
          <w:rFonts w:ascii="Meiryo UI" w:eastAsia="Meiryo UI" w:hAnsi="Meiryo UI"/>
        </w:rPr>
      </w:pPr>
      <w:r w:rsidRPr="00D34900">
        <w:rPr>
          <w:rFonts w:ascii="Meiryo UI" w:eastAsia="Meiryo UI" w:hAnsi="Meiryo UI"/>
        </w:rPr>
        <w:t>グループワークシート</w:t>
      </w:r>
    </w:p>
    <w:p w:rsidR="001051A6" w:rsidRPr="00D34900" w:rsidRDefault="00D34900">
      <w:pPr>
        <w:pStyle w:val="a4"/>
        <w:rPr>
          <w:rFonts w:ascii="Meiryo UI" w:eastAsia="Meiryo UI" w:hAnsi="Meiryo UI"/>
        </w:rPr>
      </w:pPr>
      <w:r w:rsidRPr="00D34900">
        <w:rPr>
          <w:rFonts w:ascii="Meiryo UI" w:eastAsia="Meiryo UI" w:hAnsi="Meiryo UI"/>
        </w:rPr>
        <w:t>・豊かな文化を作るための制度について考えてみましょう。</w:t>
      </w:r>
    </w:p>
    <w:p w:rsidR="001051A6" w:rsidRPr="00D34900" w:rsidRDefault="00D34900">
      <w:pPr>
        <w:pStyle w:val="a3"/>
        <w:spacing w:before="117"/>
        <w:ind w:left="770"/>
        <w:rPr>
          <w:rFonts w:ascii="Meiryo UI" w:eastAsia="Meiryo UI" w:hAnsi="Meiryo UI"/>
        </w:rPr>
      </w:pPr>
      <w:r w:rsidRPr="00D34900">
        <w:rPr>
          <w:rFonts w:ascii="Meiryo UI" w:eastAsia="Meiryo UI" w:hAnsi="Meiryo UI"/>
        </w:rPr>
        <w:pict>
          <v:shapetype id="_x0000_t202" coordsize="21600,21600" o:spt="202" path="m,l,21600r21600,l21600,xe">
            <v:stroke joinstyle="miter"/>
            <v:path gradientshapeok="t" o:connecttype="rect"/>
          </v:shapetype>
          <v:shape id="_x0000_s1029" type="#_x0000_t202" style="position:absolute;left:0;text-align:left;margin-left:59.65pt;margin-top:34.45pt;width:470.3pt;height:100.1pt;z-index:-15728640;mso-wrap-distance-left:0;mso-wrap-distance-right:0;mso-position-horizontal-relative:page" filled="f" strokeweight=".49989mm">
            <v:textbox inset="0,0,0,0">
              <w:txbxContent>
                <w:p w:rsidR="001051A6" w:rsidRDefault="00D34900">
                  <w:pPr>
                    <w:spacing w:before="193"/>
                    <w:ind w:left="266"/>
                    <w:rPr>
                      <w:rFonts w:ascii="A-OTF 新ゴ Pro L" w:eastAsia="A-OTF 新ゴ Pro L"/>
                    </w:rPr>
                  </w:pPr>
                  <w:r>
                    <w:rPr>
                      <w:rFonts w:ascii="A-OTF 新ゴ Pro L" w:eastAsia="A-OTF 新ゴ Pro L" w:hint="eastAsia"/>
                      <w:color w:val="595757"/>
                      <w:w w:val="105"/>
                    </w:rPr>
                    <w:t>例）文学、漫画、アニメ、俳句・・・</w:t>
                  </w:r>
                </w:p>
              </w:txbxContent>
            </v:textbox>
            <w10:wrap type="topAndBottom" anchorx="page"/>
          </v:shape>
        </w:pict>
      </w:r>
      <w:r w:rsidRPr="00D34900">
        <w:rPr>
          <w:rFonts w:ascii="Meiryo UI" w:eastAsia="Meiryo UI" w:hAnsi="Meiryo UI"/>
        </w:rPr>
        <w:t>①</w:t>
      </w:r>
      <w:r w:rsidRPr="00D34900">
        <w:rPr>
          <w:rFonts w:ascii="Meiryo UI" w:eastAsia="Meiryo UI" w:hAnsi="Meiryo UI"/>
        </w:rPr>
        <w:t>ここで想定する文化とはどのようなものかを書いてみよう。</w:t>
      </w:r>
    </w:p>
    <w:p w:rsidR="001051A6" w:rsidRPr="00D34900" w:rsidRDefault="001051A6">
      <w:pPr>
        <w:pStyle w:val="a3"/>
        <w:spacing w:before="6"/>
        <w:rPr>
          <w:rFonts w:ascii="Meiryo UI" w:eastAsia="Meiryo UI" w:hAnsi="Meiryo UI"/>
          <w:sz w:val="29"/>
        </w:rPr>
      </w:pPr>
    </w:p>
    <w:p w:rsidR="001051A6" w:rsidRPr="00D34900" w:rsidRDefault="00D34900">
      <w:pPr>
        <w:pStyle w:val="a3"/>
        <w:spacing w:line="422" w:lineRule="exact"/>
        <w:ind w:left="770"/>
        <w:rPr>
          <w:rFonts w:ascii="Meiryo UI" w:eastAsia="Meiryo UI" w:hAnsi="Meiryo UI"/>
        </w:rPr>
      </w:pPr>
      <w:r w:rsidRPr="00D34900">
        <w:rPr>
          <w:rFonts w:ascii="Meiryo UI" w:eastAsia="Meiryo UI" w:hAnsi="Meiryo UI"/>
        </w:rPr>
        <w:t>②</w:t>
      </w:r>
      <w:r w:rsidRPr="00D34900">
        <w:rPr>
          <w:rFonts w:ascii="Meiryo UI" w:eastAsia="Meiryo UI" w:hAnsi="Meiryo UI"/>
        </w:rPr>
        <w:t>どのような人が</w:t>
      </w:r>
      <w:r w:rsidRPr="00D34900">
        <w:rPr>
          <w:rFonts w:ascii="Meiryo UI" w:eastAsia="Meiryo UI" w:hAnsi="Meiryo UI"/>
        </w:rPr>
        <w:t>①</w:t>
      </w:r>
      <w:r w:rsidRPr="00D34900">
        <w:rPr>
          <w:rFonts w:ascii="Meiryo UI" w:eastAsia="Meiryo UI" w:hAnsi="Meiryo UI"/>
        </w:rPr>
        <w:t>で想定した文化に関わりますか。</w:t>
      </w:r>
    </w:p>
    <w:p w:rsidR="001051A6" w:rsidRPr="00D34900" w:rsidRDefault="00D34900">
      <w:pPr>
        <w:pStyle w:val="a3"/>
        <w:spacing w:line="422" w:lineRule="exact"/>
        <w:ind w:left="1025"/>
        <w:rPr>
          <w:rFonts w:ascii="Meiryo UI" w:eastAsia="Meiryo UI" w:hAnsi="Meiryo UI"/>
        </w:rPr>
      </w:pPr>
      <w:r w:rsidRPr="00D34900">
        <w:rPr>
          <w:rFonts w:ascii="Meiryo UI" w:eastAsia="Meiryo UI" w:hAnsi="Meiryo UI"/>
        </w:rPr>
        <w:t>グループの人数と同じ数だけ関わる人の種類を書き出してみよう。</w:t>
      </w:r>
    </w:p>
    <w:p w:rsidR="001051A6" w:rsidRPr="00D34900" w:rsidRDefault="00D34900">
      <w:pPr>
        <w:pStyle w:val="a3"/>
        <w:spacing w:before="12"/>
        <w:rPr>
          <w:rFonts w:ascii="Meiryo UI" w:eastAsia="Meiryo UI" w:hAnsi="Meiryo UI"/>
          <w:sz w:val="5"/>
        </w:rPr>
      </w:pPr>
      <w:r w:rsidRPr="00D34900">
        <w:rPr>
          <w:rFonts w:ascii="Meiryo UI" w:eastAsia="Meiryo UI" w:hAnsi="Meiryo UI"/>
        </w:rPr>
        <w:pict>
          <v:shape id="_x0000_s1028" type="#_x0000_t202" style="position:absolute;margin-left:59.1pt;margin-top:7.85pt;width:470.3pt;height:100.1pt;z-index:-15728128;mso-wrap-distance-left:0;mso-wrap-distance-right:0;mso-position-horizontal-relative:page" filled="f" strokeweight=".49989mm">
            <v:textbox inset="0,0,0,0">
              <w:txbxContent>
                <w:p w:rsidR="001051A6" w:rsidRDefault="00D34900">
                  <w:pPr>
                    <w:spacing w:before="194"/>
                    <w:ind w:left="277"/>
                    <w:rPr>
                      <w:rFonts w:ascii="A-OTF 新ゴ Pro L" w:eastAsia="A-OTF 新ゴ Pro L"/>
                    </w:rPr>
                  </w:pPr>
                  <w:r>
                    <w:rPr>
                      <w:rFonts w:ascii="A-OTF 新ゴ Pro L" w:eastAsia="A-OTF 新ゴ Pro L" w:hint="eastAsia"/>
                      <w:color w:val="595757"/>
                      <w:spacing w:val="-1"/>
                      <w:w w:val="105"/>
                    </w:rPr>
                    <w:t>例）</w:t>
                  </w:r>
                  <w:r>
                    <w:rPr>
                      <w:rFonts w:ascii="A-OTF 新ゴ Pro L" w:eastAsia="A-OTF 新ゴ Pro L" w:hint="eastAsia"/>
                      <w:color w:val="595757"/>
                      <w:spacing w:val="-1"/>
                      <w:w w:val="105"/>
                    </w:rPr>
                    <w:t>小説家・漫画家など作品を作る人、出版社など作品を売る人・・・</w:t>
                  </w:r>
                </w:p>
              </w:txbxContent>
            </v:textbox>
            <w10:wrap type="topAndBottom" anchorx="page"/>
          </v:shape>
        </w:pict>
      </w:r>
    </w:p>
    <w:p w:rsidR="001051A6" w:rsidRPr="00D34900" w:rsidRDefault="001051A6">
      <w:pPr>
        <w:pStyle w:val="a3"/>
        <w:spacing w:before="17"/>
        <w:rPr>
          <w:rFonts w:ascii="Meiryo UI" w:eastAsia="Meiryo UI" w:hAnsi="Meiryo UI"/>
          <w:sz w:val="29"/>
        </w:rPr>
      </w:pPr>
    </w:p>
    <w:p w:rsidR="001051A6" w:rsidRPr="00D34900" w:rsidRDefault="00D34900">
      <w:pPr>
        <w:pStyle w:val="a3"/>
        <w:spacing w:line="208" w:lineRule="auto"/>
        <w:ind w:left="1025" w:right="1148" w:hanging="256"/>
        <w:rPr>
          <w:rFonts w:ascii="Meiryo UI" w:eastAsia="Meiryo UI" w:hAnsi="Meiryo UI"/>
        </w:rPr>
      </w:pPr>
      <w:r w:rsidRPr="00D34900">
        <w:rPr>
          <w:rFonts w:ascii="Meiryo UI" w:eastAsia="Meiryo UI" w:hAnsi="Meiryo UI"/>
        </w:rPr>
        <w:t>③</w:t>
      </w:r>
      <w:r w:rsidRPr="00D34900">
        <w:rPr>
          <w:rFonts w:ascii="Meiryo UI" w:eastAsia="Meiryo UI" w:hAnsi="Meiryo UI"/>
        </w:rPr>
        <w:t>質問</w:t>
      </w:r>
      <w:r w:rsidRPr="00D34900">
        <w:rPr>
          <w:rFonts w:ascii="Meiryo UI" w:eastAsia="Meiryo UI" w:hAnsi="Meiryo UI"/>
        </w:rPr>
        <w:t>①</w:t>
      </w:r>
      <w:r w:rsidRPr="00D34900">
        <w:rPr>
          <w:rFonts w:ascii="Meiryo UI" w:eastAsia="Meiryo UI" w:hAnsi="Meiryo UI"/>
        </w:rPr>
        <w:t>で想定した文化を豊かにするには、どのような制度が考えられますか。質問</w:t>
      </w:r>
      <w:r w:rsidRPr="00D34900">
        <w:rPr>
          <w:rFonts w:ascii="Meiryo UI" w:eastAsia="Meiryo UI" w:hAnsi="Meiryo UI"/>
        </w:rPr>
        <w:t>②</w:t>
      </w:r>
      <w:r w:rsidRPr="00D34900">
        <w:rPr>
          <w:rFonts w:ascii="Meiryo UI" w:eastAsia="Meiryo UI" w:hAnsi="Meiryo UI"/>
        </w:rPr>
        <w:t>で書き出したその文化に関わる人それぞれの立場から議論してみよう。</w:t>
      </w:r>
    </w:p>
    <w:p w:rsidR="001051A6" w:rsidRPr="00D34900" w:rsidRDefault="00D34900">
      <w:pPr>
        <w:pStyle w:val="a3"/>
        <w:spacing w:before="12"/>
        <w:rPr>
          <w:rFonts w:ascii="Meiryo UI" w:eastAsia="Meiryo UI" w:hAnsi="Meiryo UI"/>
          <w:sz w:val="7"/>
        </w:rPr>
      </w:pPr>
      <w:r w:rsidRPr="00D34900">
        <w:rPr>
          <w:rFonts w:ascii="Meiryo UI" w:eastAsia="Meiryo UI" w:hAnsi="Meiryo UI"/>
        </w:rPr>
        <w:pict>
          <v:shape id="_x0000_s1027" type="#_x0000_t202" style="position:absolute;margin-left:59.1pt;margin-top:9.65pt;width:470.3pt;height:100.1pt;z-index:-15727616;mso-wrap-distance-left:0;mso-wrap-distance-right:0;mso-position-horizontal-relative:page" filled="f" strokeweight=".49989mm">
            <v:textbox inset="0,0,0,0">
              <w:txbxContent>
                <w:p w:rsidR="001051A6" w:rsidRDefault="00D34900">
                  <w:pPr>
                    <w:spacing w:before="183"/>
                    <w:ind w:left="277"/>
                    <w:rPr>
                      <w:rFonts w:ascii="A-OTF 新ゴ Pro L" w:eastAsia="A-OTF 新ゴ Pro L"/>
                    </w:rPr>
                  </w:pPr>
                  <w:r>
                    <w:rPr>
                      <w:rFonts w:ascii="A-OTF 新ゴ Pro L" w:eastAsia="A-OTF 新ゴ Pro L" w:hint="eastAsia"/>
                      <w:color w:val="595757"/>
                    </w:rPr>
                    <w:t>例）</w:t>
                  </w:r>
                  <w:r>
                    <w:rPr>
                      <w:rFonts w:ascii="A-OTF 新ゴ Pro L" w:eastAsia="A-OTF 新ゴ Pro L" w:hint="eastAsia"/>
                      <w:color w:val="595757"/>
                      <w:spacing w:val="-4"/>
                    </w:rPr>
                    <w:t>作品をつくるクリエイターが、創作活動に専念できるような環境をつくる・・・</w:t>
                  </w:r>
                </w:p>
              </w:txbxContent>
            </v:textbox>
            <w10:wrap type="topAndBottom" anchorx="page"/>
          </v:shape>
        </w:pict>
      </w:r>
    </w:p>
    <w:p w:rsidR="001051A6" w:rsidRPr="00D34900" w:rsidRDefault="001051A6">
      <w:pPr>
        <w:pStyle w:val="a3"/>
        <w:spacing w:before="14"/>
        <w:rPr>
          <w:rFonts w:ascii="Meiryo UI" w:eastAsia="Meiryo UI" w:hAnsi="Meiryo UI"/>
          <w:sz w:val="28"/>
        </w:rPr>
      </w:pPr>
    </w:p>
    <w:p w:rsidR="001051A6" w:rsidRPr="00D34900" w:rsidRDefault="00D34900">
      <w:pPr>
        <w:pStyle w:val="a3"/>
        <w:spacing w:line="208" w:lineRule="auto"/>
        <w:ind w:left="1025" w:right="766" w:hanging="256"/>
        <w:rPr>
          <w:rFonts w:ascii="Meiryo UI" w:eastAsia="Meiryo UI" w:hAnsi="Meiryo UI"/>
        </w:rPr>
      </w:pPr>
      <w:r w:rsidRPr="00D34900">
        <w:rPr>
          <w:rFonts w:ascii="Meiryo UI" w:eastAsia="Meiryo UI" w:hAnsi="Meiryo UI"/>
        </w:rPr>
        <w:pict>
          <v:shape id="_x0000_s1026" type="#_x0000_t202" style="position:absolute;left:0;text-align:left;margin-left:59.1pt;margin-top:41.55pt;width:470.3pt;height:100.1pt;z-index:-15727104;mso-wrap-distance-left:0;mso-wrap-distance-right:0;mso-position-horizontal-relative:page" filled="f" strokeweight=".49989mm">
            <v:textbox inset="0,0,0,0">
              <w:txbxContent>
                <w:p w:rsidR="001051A6" w:rsidRDefault="001051A6">
                  <w:pPr>
                    <w:pStyle w:val="a3"/>
                    <w:spacing w:before="8"/>
                    <w:rPr>
                      <w:sz w:val="17"/>
                    </w:rPr>
                  </w:pPr>
                </w:p>
                <w:p w:rsidR="001051A6" w:rsidRDefault="00D34900">
                  <w:pPr>
                    <w:ind w:left="277"/>
                    <w:rPr>
                      <w:rFonts w:ascii="A-OTF 新ゴ Pro L" w:eastAsia="A-OTF 新ゴ Pro L"/>
                    </w:rPr>
                  </w:pPr>
                  <w:r>
                    <w:rPr>
                      <w:rFonts w:ascii="A-OTF 新ゴ Pro L" w:eastAsia="A-OTF 新ゴ Pro L" w:hint="eastAsia"/>
                      <w:color w:val="595757"/>
                      <w:spacing w:val="-1"/>
                      <w:w w:val="105"/>
                    </w:rPr>
                    <w:t>例）</w:t>
                  </w:r>
                  <w:r>
                    <w:rPr>
                      <w:rFonts w:ascii="A-OTF 新ゴ Pro L" w:eastAsia="A-OTF 新ゴ Pro L" w:hint="eastAsia"/>
                      <w:color w:val="595757"/>
                      <w:w w:val="105"/>
                    </w:rPr>
                    <w:t>作品をつくるクリエイターに生活費を支給する・・・</w:t>
                  </w:r>
                </w:p>
              </w:txbxContent>
            </v:textbox>
            <w10:wrap type="topAndBottom" anchorx="page"/>
          </v:shape>
        </w:pict>
      </w:r>
      <w:r w:rsidRPr="00D34900">
        <w:rPr>
          <w:rFonts w:ascii="Meiryo UI" w:eastAsia="Meiryo UI" w:hAnsi="Meiryo UI"/>
          <w:spacing w:val="-11"/>
        </w:rPr>
        <w:t>④</w:t>
      </w:r>
      <w:r w:rsidRPr="00D34900">
        <w:rPr>
          <w:rFonts w:ascii="Meiryo UI" w:eastAsia="Meiryo UI" w:hAnsi="Meiryo UI"/>
          <w:spacing w:val="-11"/>
        </w:rPr>
        <w:t>議論の結果をもとに、制度をつくってみよう。必ずしも全員が納得できなくても、</w:t>
      </w:r>
      <w:r w:rsidRPr="00D34900">
        <w:rPr>
          <w:rFonts w:ascii="Meiryo UI" w:eastAsia="Meiryo UI" w:hAnsi="Meiryo UI"/>
        </w:rPr>
        <w:t>グループとして１つの制度をつくるようにしてください。</w:t>
      </w:r>
    </w:p>
    <w:p w:rsidR="001051A6" w:rsidRPr="00D34900" w:rsidRDefault="001051A6">
      <w:pPr>
        <w:pStyle w:val="a3"/>
        <w:spacing w:before="11"/>
        <w:rPr>
          <w:rFonts w:ascii="Meiryo UI" w:eastAsia="Meiryo UI" w:hAnsi="Meiryo UI"/>
          <w:sz w:val="11"/>
        </w:rPr>
      </w:pPr>
    </w:p>
    <w:p w:rsidR="00D34900" w:rsidRDefault="00D34900">
      <w:pPr>
        <w:tabs>
          <w:tab w:val="right" w:pos="10745"/>
        </w:tabs>
        <w:spacing w:before="64"/>
        <w:ind w:left="430"/>
        <w:rPr>
          <w:rFonts w:ascii="Meiryo UI" w:eastAsia="Meiryo UI" w:hAnsi="Meiryo UI"/>
          <w:color w:val="1F1E1D"/>
          <w:sz w:val="17"/>
        </w:rPr>
      </w:pPr>
    </w:p>
    <w:p w:rsidR="001051A6" w:rsidRPr="00D34900" w:rsidRDefault="00D34900">
      <w:pPr>
        <w:tabs>
          <w:tab w:val="right" w:pos="10745"/>
        </w:tabs>
        <w:spacing w:before="64"/>
        <w:ind w:left="430"/>
        <w:rPr>
          <w:rFonts w:ascii="Meiryo UI" w:eastAsia="Meiryo UI" w:hAnsi="Meiryo UI"/>
        </w:rPr>
      </w:pPr>
      <w:bookmarkStart w:id="0" w:name="_GoBack"/>
      <w:bookmarkEnd w:id="0"/>
      <w:r w:rsidRPr="00D34900">
        <w:rPr>
          <w:rFonts w:ascii="Meiryo UI" w:eastAsia="Meiryo UI" w:hAnsi="Meiryo UI" w:hint="eastAsia"/>
          <w:color w:val="1F1E1D"/>
          <w:sz w:val="17"/>
        </w:rPr>
        <w:t>デジタル時代の著作権を考える</w:t>
      </w:r>
      <w:r w:rsidRPr="00D34900">
        <w:rPr>
          <w:rFonts w:ascii="Meiryo UI" w:eastAsia="Meiryo UI" w:hAnsi="Meiryo UI" w:hint="eastAsia"/>
          <w:color w:val="1F1E1D"/>
          <w:sz w:val="17"/>
        </w:rPr>
        <w:t xml:space="preserve"> - </w:t>
      </w:r>
      <w:r w:rsidRPr="00D34900">
        <w:rPr>
          <w:rFonts w:ascii="Meiryo UI" w:eastAsia="Meiryo UI" w:hAnsi="Meiryo UI" w:hint="eastAsia"/>
          <w:color w:val="1F1E1D"/>
          <w:sz w:val="17"/>
        </w:rPr>
        <w:t>豊かな文化を支える制度とは</w:t>
      </w:r>
      <w:r w:rsidRPr="00D34900">
        <w:rPr>
          <w:rFonts w:ascii="Meiryo UI" w:eastAsia="Meiryo UI" w:hAnsi="Meiryo UI"/>
          <w:color w:val="1F1E1D"/>
          <w:sz w:val="17"/>
        </w:rPr>
        <w:tab/>
      </w:r>
      <w:r w:rsidRPr="00D34900">
        <w:rPr>
          <w:rFonts w:ascii="Meiryo UI" w:eastAsia="Meiryo UI" w:hAnsi="Meiryo UI"/>
        </w:rPr>
        <w:t>1</w:t>
      </w:r>
    </w:p>
    <w:sectPr w:rsidR="001051A6" w:rsidRPr="00D34900">
      <w:type w:val="continuous"/>
      <w:pgSz w:w="11910" w:h="16840"/>
      <w:pgMar w:top="220" w:right="38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新ゴ Pro R">
    <w:altName w:val="A-OTF 新ゴ Pro R"/>
    <w:panose1 w:val="020B0400000000000000"/>
    <w:charset w:val="80"/>
    <w:family w:val="swiss"/>
    <w:notTrueType/>
    <w:pitch w:val="variable"/>
    <w:sig w:usb0="A00002FF" w:usb1="68C7FEFF" w:usb2="00000012" w:usb3="00000000" w:csb0="00020005" w:csb1="00000000"/>
  </w:font>
  <w:font w:name="Meiryo UI">
    <w:panose1 w:val="020B0604030504040204"/>
    <w:charset w:val="80"/>
    <w:family w:val="modern"/>
    <w:pitch w:val="variable"/>
    <w:sig w:usb0="E00002FF" w:usb1="6AC7FFFF" w:usb2="08000012" w:usb3="00000000" w:csb0="0002009F" w:csb1="00000000"/>
  </w:font>
  <w:font w:name="A-OTF 新ゴ Pro L">
    <w:altName w:val="A-OTF 新ゴ Pro L"/>
    <w:panose1 w:val="020B0300000000000000"/>
    <w:charset w:val="80"/>
    <w:family w:val="swiss"/>
    <w:notTrueType/>
    <w:pitch w:val="variable"/>
    <w:sig w:usb0="A00002FF"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051A6"/>
    <w:rsid w:val="001051A6"/>
    <w:rsid w:val="00D34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4:docId w14:val="1AFB92A9"/>
  <w15:docId w15:val="{F5442DF7-51C2-46FD-A7F1-6F78FF24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新ゴ Pro R" w:eastAsia="A-OTF 新ゴ Pro R" w:hAnsi="A-OTF 新ゴ Pro R" w:cs="A-OTF 新ゴ Pro 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5"/>
      <w:szCs w:val="25"/>
    </w:rPr>
  </w:style>
  <w:style w:type="paragraph" w:styleId="a4">
    <w:name w:val="Title"/>
    <w:basedOn w:val="a"/>
    <w:uiPriority w:val="1"/>
    <w:qFormat/>
    <w:pPr>
      <w:spacing w:line="449" w:lineRule="exact"/>
      <w:ind w:left="699"/>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300</Characters>
  <Application>Microsoft Office Word</Application>
  <DocSecurity>0</DocSecurity>
  <Lines>2</Lines>
  <Paragraphs>1</Paragraphs>
  <ScaleCrop>false</ScaleCrop>
  <Company>国際大学GLOCOM</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nkobayashi</cp:lastModifiedBy>
  <cp:revision>2</cp:revision>
  <dcterms:created xsi:type="dcterms:W3CDTF">2021-02-28T09:38:00Z</dcterms:created>
  <dcterms:modified xsi:type="dcterms:W3CDTF">2021-02-28T09:38:00Z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Adobe InDesign 15.0 (Windows)</vt:lpwstr>
  </property>
  <property fmtid="{D5CDD505-2E9C-101B-9397-08002B2CF9AE}" pid="4" name="LastSaved">
    <vt:filetime>2021-02-28T00:00:00Z</vt:filetime>
  </property>
</Properties>
</file>